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80DF" w14:textId="6EF8F3BF" w:rsidR="00617D8F" w:rsidRPr="004B310B" w:rsidRDefault="004A7657" w:rsidP="00036FB0">
      <w:pPr>
        <w:widowControl/>
        <w:spacing w:beforeLines="100" w:before="360" w:afterLines="100" w:after="360" w:line="36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036FB0">
        <w:rPr>
          <w:rFonts w:ascii="Times New Roman" w:eastAsia="標楷體" w:hAnsi="Times New Roman"/>
          <w:b/>
          <w:bCs/>
          <w:sz w:val="36"/>
          <w:szCs w:val="36"/>
        </w:rPr>
        <w:t>打造</w:t>
      </w:r>
      <w:proofErr w:type="gramStart"/>
      <w:r w:rsidR="00FB3915" w:rsidRPr="00036FB0">
        <w:rPr>
          <w:rFonts w:ascii="Times New Roman" w:eastAsia="標楷體" w:hAnsi="Times New Roman"/>
          <w:b/>
          <w:bCs/>
          <w:sz w:val="36"/>
          <w:szCs w:val="36"/>
        </w:rPr>
        <w:t>臺</w:t>
      </w:r>
      <w:proofErr w:type="gramEnd"/>
      <w:r w:rsidR="00FB3915" w:rsidRPr="00036FB0">
        <w:rPr>
          <w:rFonts w:ascii="Times New Roman" w:eastAsia="標楷體" w:hAnsi="Times New Roman"/>
          <w:b/>
          <w:bCs/>
          <w:sz w:val="36"/>
          <w:szCs w:val="36"/>
        </w:rPr>
        <w:t>北</w:t>
      </w:r>
      <w:r w:rsidR="00617D8F" w:rsidRPr="00036FB0">
        <w:rPr>
          <w:rFonts w:ascii="Times New Roman" w:eastAsia="標楷體" w:hAnsi="Times New Roman"/>
          <w:b/>
          <w:bCs/>
          <w:sz w:val="36"/>
          <w:szCs w:val="36"/>
        </w:rPr>
        <w:t>「兒童氣候</w:t>
      </w:r>
      <w:r w:rsidR="00963A33" w:rsidRPr="00036FB0">
        <w:rPr>
          <w:rFonts w:ascii="Times New Roman" w:eastAsia="標楷體" w:hAnsi="Times New Roman"/>
          <w:b/>
          <w:bCs/>
          <w:sz w:val="36"/>
          <w:szCs w:val="36"/>
        </w:rPr>
        <w:t>變遷</w:t>
      </w:r>
      <w:r w:rsidRPr="00036FB0">
        <w:rPr>
          <w:rFonts w:ascii="Times New Roman" w:eastAsia="標楷體" w:hAnsi="Times New Roman"/>
          <w:b/>
          <w:bCs/>
          <w:sz w:val="36"/>
          <w:szCs w:val="36"/>
        </w:rPr>
        <w:t>教育</w:t>
      </w:r>
      <w:r w:rsidR="00C07DC1" w:rsidRPr="00036FB0">
        <w:rPr>
          <w:rFonts w:ascii="Times New Roman" w:eastAsia="標楷體" w:hAnsi="Times New Roman"/>
          <w:b/>
          <w:bCs/>
          <w:sz w:val="36"/>
          <w:szCs w:val="36"/>
        </w:rPr>
        <w:t>館</w:t>
      </w:r>
      <w:r w:rsidR="00617D8F" w:rsidRPr="00036FB0">
        <w:rPr>
          <w:rFonts w:ascii="Times New Roman" w:eastAsia="標楷體" w:hAnsi="Times New Roman"/>
          <w:b/>
          <w:bCs/>
          <w:sz w:val="36"/>
          <w:szCs w:val="36"/>
        </w:rPr>
        <w:t>」</w:t>
      </w:r>
      <w:r w:rsidR="004B310B" w:rsidRPr="00036FB0">
        <w:rPr>
          <w:rFonts w:ascii="Times New Roman" w:eastAsia="標楷體" w:hAnsi="Times New Roman" w:hint="eastAsia"/>
          <w:b/>
          <w:bCs/>
          <w:sz w:val="36"/>
          <w:szCs w:val="36"/>
        </w:rPr>
        <w:t>倡議</w:t>
      </w:r>
    </w:p>
    <w:p w14:paraId="7CA44D06" w14:textId="0518C4C7" w:rsidR="00C07DC1" w:rsidRPr="0099566E" w:rsidRDefault="00C07DC1" w:rsidP="00F23DD9">
      <w:pPr>
        <w:widowControl/>
        <w:spacing w:beforeLines="50" w:before="180" w:afterLines="50" w:after="180" w:line="360" w:lineRule="exact"/>
        <w:rPr>
          <w:rFonts w:ascii="Times New Roman" w:eastAsia="標楷體" w:hAnsi="Times New Roman"/>
          <w:b/>
          <w:bCs/>
          <w:sz w:val="26"/>
          <w:szCs w:val="26"/>
        </w:rPr>
      </w:pPr>
      <w:r w:rsidRPr="0099566E">
        <w:rPr>
          <w:rFonts w:ascii="Times New Roman" w:eastAsia="標楷體" w:hAnsi="Times New Roman"/>
          <w:b/>
          <w:bCs/>
          <w:sz w:val="26"/>
          <w:szCs w:val="26"/>
        </w:rPr>
        <w:t>請</w:t>
      </w:r>
      <w:r w:rsidR="005A5268" w:rsidRPr="0099566E">
        <w:rPr>
          <w:rFonts w:ascii="Times New Roman" w:eastAsia="標楷體" w:hAnsi="Times New Roman"/>
          <w:b/>
          <w:bCs/>
          <w:sz w:val="26"/>
          <w:szCs w:val="26"/>
        </w:rPr>
        <w:t>臺北市</w:t>
      </w:r>
      <w:r w:rsidRPr="0099566E">
        <w:rPr>
          <w:rFonts w:ascii="Times New Roman" w:eastAsia="標楷體" w:hAnsi="Times New Roman"/>
          <w:b/>
          <w:bCs/>
          <w:sz w:val="26"/>
          <w:szCs w:val="26"/>
        </w:rPr>
        <w:t>蔣萬安市長</w:t>
      </w:r>
      <w:r w:rsidR="00122D34" w:rsidRPr="0099566E">
        <w:rPr>
          <w:rFonts w:ascii="Times New Roman" w:eastAsia="標楷體" w:hAnsi="Times New Roman"/>
          <w:b/>
          <w:bCs/>
          <w:sz w:val="26"/>
          <w:szCs w:val="26"/>
        </w:rPr>
        <w:t>實現承諾，積極支持：</w:t>
      </w:r>
    </w:p>
    <w:p w14:paraId="3B39ED58" w14:textId="3C8013AC" w:rsidR="00C07DC1" w:rsidRPr="00FE1F30" w:rsidRDefault="00C07DC1" w:rsidP="00F23DD9">
      <w:pPr>
        <w:widowControl/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臺北市政府啟動</w:t>
      </w:r>
      <w:bookmarkStart w:id="0" w:name="_Hlk168062467"/>
      <w:r w:rsidRPr="00FE1F30">
        <w:rPr>
          <w:rFonts w:ascii="Times New Roman" w:eastAsia="標楷體" w:hAnsi="Times New Roman"/>
          <w:sz w:val="26"/>
          <w:szCs w:val="26"/>
        </w:rPr>
        <w:t>「兒童氣候</w:t>
      </w:r>
      <w:r w:rsidR="00B62F3C" w:rsidRPr="00FE1F30">
        <w:rPr>
          <w:rFonts w:ascii="Times New Roman" w:eastAsia="標楷體" w:hAnsi="Times New Roman"/>
          <w:sz w:val="26"/>
          <w:szCs w:val="26"/>
        </w:rPr>
        <w:t>變遷</w:t>
      </w:r>
      <w:r w:rsidRPr="00FE1F30">
        <w:rPr>
          <w:rFonts w:ascii="Times New Roman" w:eastAsia="標楷體" w:hAnsi="Times New Roman"/>
          <w:sz w:val="26"/>
          <w:szCs w:val="26"/>
        </w:rPr>
        <w:t>教育館」推動工作，實現蔣市長</w:t>
      </w:r>
      <w:r w:rsidRPr="00FE1F30">
        <w:rPr>
          <w:rFonts w:ascii="Times New Roman" w:eastAsia="標楷體" w:hAnsi="Times New Roman"/>
          <w:sz w:val="26"/>
          <w:szCs w:val="26"/>
        </w:rPr>
        <w:t>2017</w:t>
      </w:r>
      <w:r w:rsidRPr="00FE1F30">
        <w:rPr>
          <w:rFonts w:ascii="Times New Roman" w:eastAsia="標楷體" w:hAnsi="Times New Roman"/>
          <w:sz w:val="26"/>
          <w:szCs w:val="26"/>
        </w:rPr>
        <w:t>年立</w:t>
      </w:r>
      <w:r w:rsidR="00472870" w:rsidRPr="00FE1F30">
        <w:rPr>
          <w:rFonts w:ascii="Times New Roman" w:eastAsia="標楷體" w:hAnsi="Times New Roman"/>
          <w:sz w:val="26"/>
          <w:szCs w:val="26"/>
        </w:rPr>
        <w:t>法</w:t>
      </w:r>
      <w:r w:rsidRPr="00FE1F30">
        <w:rPr>
          <w:rFonts w:ascii="Times New Roman" w:eastAsia="標楷體" w:hAnsi="Times New Roman"/>
          <w:sz w:val="26"/>
          <w:szCs w:val="26"/>
        </w:rPr>
        <w:t>院承諾</w:t>
      </w:r>
      <w:r w:rsidR="005816F9" w:rsidRPr="00FE1F30">
        <w:rPr>
          <w:rFonts w:ascii="Times New Roman" w:eastAsia="標楷體" w:hAnsi="Times New Roman"/>
          <w:sz w:val="26"/>
          <w:szCs w:val="26"/>
        </w:rPr>
        <w:t>（立法院</w:t>
      </w:r>
      <w:r w:rsidR="005816F9" w:rsidRPr="00FE1F30">
        <w:rPr>
          <w:rFonts w:ascii="Times New Roman" w:eastAsia="標楷體" w:hAnsi="Times New Roman"/>
          <w:sz w:val="26"/>
          <w:szCs w:val="26"/>
        </w:rPr>
        <w:t>106</w:t>
      </w:r>
      <w:r w:rsidR="005816F9" w:rsidRPr="00FE1F30">
        <w:rPr>
          <w:rFonts w:ascii="Times New Roman" w:eastAsia="標楷體" w:hAnsi="Times New Roman"/>
          <w:sz w:val="26"/>
          <w:szCs w:val="26"/>
        </w:rPr>
        <w:t>年</w:t>
      </w:r>
      <w:bookmarkEnd w:id="0"/>
      <w:r w:rsidR="005816F9" w:rsidRPr="00FE1F30">
        <w:rPr>
          <w:rFonts w:ascii="Times New Roman" w:eastAsia="標楷體" w:hAnsi="Times New Roman"/>
          <w:sz w:val="26"/>
          <w:szCs w:val="26"/>
        </w:rPr>
        <w:t>臨</w:t>
      </w:r>
      <w:r w:rsidR="005816F9" w:rsidRPr="00FE1F30">
        <w:rPr>
          <w:rFonts w:ascii="Times New Roman" w:eastAsia="標楷體" w:hAnsi="Times New Roman"/>
          <w:sz w:val="26"/>
          <w:szCs w:val="26"/>
        </w:rPr>
        <w:t>090457</w:t>
      </w:r>
      <w:r w:rsidR="005816F9" w:rsidRPr="00FE1F30">
        <w:rPr>
          <w:rFonts w:ascii="Times New Roman" w:eastAsia="標楷體" w:hAnsi="Times New Roman"/>
          <w:sz w:val="26"/>
          <w:szCs w:val="26"/>
        </w:rPr>
        <w:t>號提案）</w:t>
      </w:r>
      <w:r w:rsidRPr="00FE1F30">
        <w:rPr>
          <w:rFonts w:ascii="Times New Roman" w:eastAsia="標楷體" w:hAnsi="Times New Roman"/>
          <w:sz w:val="26"/>
          <w:szCs w:val="26"/>
        </w:rPr>
        <w:t>。</w:t>
      </w:r>
    </w:p>
    <w:p w14:paraId="556552C0" w14:textId="2E096A2D" w:rsidR="00C07DC1" w:rsidRPr="00FE1F30" w:rsidRDefault="00C07DC1" w:rsidP="00F23DD9">
      <w:pPr>
        <w:widowControl/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以公務預算或</w:t>
      </w:r>
      <w:proofErr w:type="gramStart"/>
      <w:r w:rsidR="00642954" w:rsidRPr="00FE1F30">
        <w:rPr>
          <w:rFonts w:ascii="Times New Roman" w:eastAsia="標楷體" w:hAnsi="Times New Roman"/>
          <w:sz w:val="26"/>
          <w:szCs w:val="26"/>
        </w:rPr>
        <w:t>臺北市淨零排放</w:t>
      </w:r>
      <w:proofErr w:type="gramEnd"/>
      <w:r w:rsidR="00642954" w:rsidRPr="00FE1F30">
        <w:rPr>
          <w:rFonts w:ascii="Times New Roman" w:eastAsia="標楷體" w:hAnsi="Times New Roman"/>
          <w:sz w:val="26"/>
          <w:szCs w:val="26"/>
        </w:rPr>
        <w:t>管理自治條例之「</w:t>
      </w:r>
      <w:r w:rsidRPr="00FE1F30">
        <w:rPr>
          <w:rFonts w:ascii="Times New Roman" w:eastAsia="標楷體" w:hAnsi="Times New Roman"/>
          <w:sz w:val="26"/>
          <w:szCs w:val="26"/>
        </w:rPr>
        <w:t>氣候轉型基金</w:t>
      </w:r>
      <w:r w:rsidR="00642954" w:rsidRPr="00FE1F30">
        <w:rPr>
          <w:rFonts w:ascii="Times New Roman" w:eastAsia="標楷體" w:hAnsi="Times New Roman"/>
          <w:sz w:val="26"/>
          <w:szCs w:val="26"/>
        </w:rPr>
        <w:t>」，支持「兒童</w:t>
      </w:r>
      <w:r w:rsidR="00B62F3C" w:rsidRPr="00FE1F30">
        <w:rPr>
          <w:rFonts w:ascii="Times New Roman" w:eastAsia="標楷體" w:hAnsi="Times New Roman"/>
          <w:sz w:val="26"/>
          <w:szCs w:val="26"/>
        </w:rPr>
        <w:t>氣候變遷</w:t>
      </w:r>
      <w:r w:rsidR="00642954" w:rsidRPr="00FE1F30">
        <w:rPr>
          <w:rFonts w:ascii="Times New Roman" w:eastAsia="標楷體" w:hAnsi="Times New Roman"/>
          <w:sz w:val="26"/>
          <w:szCs w:val="26"/>
        </w:rPr>
        <w:t>教育館」運作。</w:t>
      </w:r>
    </w:p>
    <w:p w14:paraId="08E4F74D" w14:textId="278048F6" w:rsidR="008C6E5B" w:rsidRPr="00FE1F30" w:rsidRDefault="00642954" w:rsidP="00F23DD9">
      <w:pPr>
        <w:widowControl/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臺北市</w:t>
      </w:r>
      <w:r w:rsidR="004467FB" w:rsidRPr="00FE1F30">
        <w:rPr>
          <w:rFonts w:ascii="Times New Roman" w:eastAsia="標楷體" w:hAnsi="Times New Roman"/>
          <w:sz w:val="26"/>
          <w:szCs w:val="26"/>
        </w:rPr>
        <w:t>「</w:t>
      </w:r>
      <w:r w:rsidRPr="00FE1F30">
        <w:rPr>
          <w:rFonts w:ascii="Times New Roman" w:eastAsia="標楷體" w:hAnsi="Times New Roman"/>
          <w:sz w:val="26"/>
          <w:szCs w:val="26"/>
        </w:rPr>
        <w:t>氣候預算</w:t>
      </w:r>
      <w:r w:rsidR="008C6E5B" w:rsidRPr="00FE1F30">
        <w:rPr>
          <w:rFonts w:ascii="Times New Roman" w:eastAsia="標楷體" w:hAnsi="Times New Roman"/>
          <w:sz w:val="26"/>
          <w:szCs w:val="26"/>
        </w:rPr>
        <w:t>」</w:t>
      </w:r>
      <w:r w:rsidRPr="00FE1F30">
        <w:rPr>
          <w:rFonts w:ascii="Times New Roman" w:eastAsia="標楷體" w:hAnsi="Times New Roman"/>
          <w:sz w:val="26"/>
          <w:szCs w:val="26"/>
        </w:rPr>
        <w:t>分配，至少</w:t>
      </w:r>
      <w:r w:rsidRPr="00FE1F30">
        <w:rPr>
          <w:rFonts w:ascii="Times New Roman" w:eastAsia="標楷體" w:hAnsi="Times New Roman"/>
          <w:sz w:val="26"/>
          <w:szCs w:val="26"/>
        </w:rPr>
        <w:t>10%</w:t>
      </w:r>
      <w:r w:rsidRPr="00FE1F30">
        <w:rPr>
          <w:rFonts w:ascii="Times New Roman" w:eastAsia="標楷體" w:hAnsi="Times New Roman"/>
          <w:sz w:val="26"/>
          <w:szCs w:val="26"/>
        </w:rPr>
        <w:t>用於兒</w:t>
      </w:r>
      <w:r w:rsidR="00E11D19" w:rsidRPr="00FE1F30">
        <w:rPr>
          <w:rFonts w:ascii="Times New Roman" w:eastAsia="標楷體" w:hAnsi="Times New Roman"/>
          <w:sz w:val="26"/>
          <w:szCs w:val="26"/>
        </w:rPr>
        <w:t>童</w:t>
      </w:r>
      <w:r w:rsidRPr="00FE1F30">
        <w:rPr>
          <w:rFonts w:ascii="Times New Roman" w:eastAsia="標楷體" w:hAnsi="Times New Roman"/>
          <w:sz w:val="26"/>
          <w:szCs w:val="26"/>
        </w:rPr>
        <w:t>氣候</w:t>
      </w:r>
      <w:r w:rsidR="00B62F3C" w:rsidRPr="00FE1F30">
        <w:rPr>
          <w:rFonts w:ascii="Times New Roman" w:eastAsia="標楷體" w:hAnsi="Times New Roman"/>
          <w:sz w:val="26"/>
          <w:szCs w:val="26"/>
        </w:rPr>
        <w:t>變遷</w:t>
      </w:r>
      <w:r w:rsidRPr="00FE1F30">
        <w:rPr>
          <w:rFonts w:ascii="Times New Roman" w:eastAsia="標楷體" w:hAnsi="Times New Roman"/>
          <w:sz w:val="26"/>
          <w:szCs w:val="26"/>
        </w:rPr>
        <w:t>相關事務推動。</w:t>
      </w:r>
    </w:p>
    <w:p w14:paraId="33FCB9BE" w14:textId="1C58ACDD" w:rsidR="00FE1F30" w:rsidRPr="00FE1F30" w:rsidRDefault="007C107C" w:rsidP="00B76DF8">
      <w:pPr>
        <w:widowControl/>
        <w:spacing w:beforeLines="100" w:before="36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一、</w:t>
      </w:r>
      <w:r w:rsidR="00B76DF8">
        <w:rPr>
          <w:rFonts w:ascii="Times New Roman" w:eastAsia="標楷體" w:hAnsi="Times New Roman" w:hint="eastAsia"/>
          <w:b/>
          <w:bCs/>
          <w:sz w:val="26"/>
          <w:szCs w:val="26"/>
        </w:rPr>
        <w:t>響應世界環境日，讓兒童看見氣候未來</w:t>
      </w:r>
    </w:p>
    <w:p w14:paraId="526E9A20" w14:textId="77777777" w:rsidR="0099566E" w:rsidRDefault="00FE1F30" w:rsidP="00F23DD9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 w:hint="eastAsia"/>
          <w:sz w:val="26"/>
          <w:szCs w:val="26"/>
        </w:rPr>
        <w:t>2</w:t>
      </w:r>
      <w:r w:rsidRPr="00FE1F30">
        <w:rPr>
          <w:rFonts w:ascii="Times New Roman" w:eastAsia="標楷體" w:hAnsi="Times New Roman"/>
          <w:sz w:val="26"/>
          <w:szCs w:val="26"/>
        </w:rPr>
        <w:t>024</w:t>
      </w:r>
      <w:r w:rsidRPr="00FE1F30">
        <w:rPr>
          <w:rFonts w:ascii="Times New Roman" w:eastAsia="標楷體" w:hAnsi="Times New Roman" w:hint="eastAsia"/>
          <w:sz w:val="26"/>
          <w:szCs w:val="26"/>
        </w:rPr>
        <w:t>年</w:t>
      </w:r>
      <w:r w:rsidRPr="00FE1F30">
        <w:rPr>
          <w:rFonts w:ascii="Times New Roman" w:eastAsia="標楷體" w:hAnsi="Times New Roman" w:hint="eastAsia"/>
          <w:sz w:val="26"/>
          <w:szCs w:val="26"/>
        </w:rPr>
        <w:t>6</w:t>
      </w:r>
      <w:r w:rsidRPr="00FE1F30">
        <w:rPr>
          <w:rFonts w:ascii="Times New Roman" w:eastAsia="標楷體" w:hAnsi="Times New Roman" w:hint="eastAsia"/>
          <w:sz w:val="26"/>
          <w:szCs w:val="26"/>
        </w:rPr>
        <w:t>月</w:t>
      </w:r>
      <w:r w:rsidRPr="00FE1F30">
        <w:rPr>
          <w:rFonts w:ascii="Times New Roman" w:eastAsia="標楷體" w:hAnsi="Times New Roman"/>
          <w:sz w:val="26"/>
          <w:szCs w:val="26"/>
        </w:rPr>
        <w:t>5</w:t>
      </w:r>
      <w:r w:rsidRPr="00FE1F30">
        <w:rPr>
          <w:rFonts w:ascii="Times New Roman" w:eastAsia="標楷體" w:hAnsi="Times New Roman" w:hint="eastAsia"/>
          <w:sz w:val="26"/>
          <w:szCs w:val="26"/>
        </w:rPr>
        <w:t>日聯合國世界環境日的主題是「我們的土地、我們的未來」</w:t>
      </w:r>
      <w:r w:rsidR="00D51B07">
        <w:rPr>
          <w:rFonts w:ascii="Times New Roman" w:eastAsia="標楷體" w:hAnsi="Times New Roman" w:hint="eastAsia"/>
          <w:sz w:val="26"/>
          <w:szCs w:val="26"/>
        </w:rPr>
        <w:t>，強調我們可以是修復</w:t>
      </w:r>
      <w:r w:rsidR="00D51B07" w:rsidRPr="00D51B07">
        <w:rPr>
          <w:rFonts w:ascii="Times New Roman" w:eastAsia="標楷體" w:hAnsi="Times New Roman" w:hint="eastAsia"/>
          <w:sz w:val="26"/>
          <w:szCs w:val="26"/>
        </w:rPr>
        <w:t>（自然）的一代人</w:t>
      </w:r>
      <w:r w:rsidR="0099566E">
        <w:rPr>
          <w:rFonts w:ascii="Times New Roman" w:eastAsia="標楷體" w:hAnsi="Times New Roman" w:hint="eastAsia"/>
          <w:sz w:val="26"/>
          <w:szCs w:val="26"/>
        </w:rPr>
        <w:t>，訴求積極認識並成為與自然和平共處的一代。</w:t>
      </w:r>
    </w:p>
    <w:p w14:paraId="4DD63FB8" w14:textId="14BECA3F" w:rsidR="007C107C" w:rsidRDefault="00D51B07" w:rsidP="00F23DD9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然而，從國家發展委員會</w:t>
      </w:r>
      <w:r w:rsidR="0099566E">
        <w:rPr>
          <w:rFonts w:ascii="Times New Roman" w:eastAsia="標楷體" w:hAnsi="Times New Roman" w:hint="eastAsia"/>
          <w:sz w:val="26"/>
          <w:szCs w:val="26"/>
        </w:rPr>
        <w:t>2</w:t>
      </w:r>
      <w:r w:rsidR="0099566E">
        <w:rPr>
          <w:rFonts w:ascii="Times New Roman" w:eastAsia="標楷體" w:hAnsi="Times New Roman"/>
          <w:sz w:val="26"/>
          <w:szCs w:val="26"/>
        </w:rPr>
        <w:t>050</w:t>
      </w:r>
      <w:r>
        <w:rPr>
          <w:rFonts w:ascii="Times New Roman" w:eastAsia="標楷體" w:hAnsi="Times New Roman" w:hint="eastAsia"/>
          <w:sz w:val="26"/>
          <w:szCs w:val="26"/>
        </w:rPr>
        <w:t>淨零</w:t>
      </w:r>
      <w:r w:rsidR="0099566E" w:rsidRPr="00FE1F30">
        <w:rPr>
          <w:rFonts w:ascii="Times New Roman" w:eastAsia="標楷體" w:hAnsi="Times New Roman"/>
          <w:sz w:val="26"/>
          <w:szCs w:val="26"/>
        </w:rPr>
        <w:t>十二項關鍵戰略，</w:t>
      </w:r>
      <w:r w:rsidR="0099566E">
        <w:rPr>
          <w:rFonts w:ascii="Times New Roman" w:eastAsia="標楷體" w:hAnsi="Times New Roman" w:hint="eastAsia"/>
          <w:sz w:val="26"/>
          <w:szCs w:val="26"/>
        </w:rPr>
        <w:t>到臺北市氣候預算，從中央到地方，所謂的氣候行動與經費，仍高度關注在</w:t>
      </w:r>
      <w:r w:rsidR="0099566E" w:rsidRPr="00FE1F30">
        <w:rPr>
          <w:rFonts w:ascii="Times New Roman" w:eastAsia="標楷體" w:hAnsi="Times New Roman"/>
          <w:sz w:val="26"/>
          <w:szCs w:val="26"/>
        </w:rPr>
        <w:t>電業</w:t>
      </w:r>
      <w:r w:rsidR="0099566E">
        <w:rPr>
          <w:rFonts w:ascii="新細明體" w:hAnsi="新細明體" w:hint="eastAsia"/>
          <w:sz w:val="26"/>
          <w:szCs w:val="26"/>
        </w:rPr>
        <w:t>（</w:t>
      </w:r>
      <w:r w:rsidR="0099566E">
        <w:rPr>
          <w:rFonts w:ascii="Times New Roman" w:eastAsia="標楷體" w:hAnsi="Times New Roman" w:hint="eastAsia"/>
          <w:sz w:val="26"/>
          <w:szCs w:val="26"/>
        </w:rPr>
        <w:t>器</w:t>
      </w:r>
      <w:r w:rsidR="0099566E">
        <w:rPr>
          <w:rFonts w:ascii="新細明體" w:hAnsi="新細明體" w:hint="eastAsia"/>
          <w:sz w:val="26"/>
          <w:szCs w:val="26"/>
        </w:rPr>
        <w:t>）</w:t>
      </w:r>
      <w:r w:rsidR="0099566E" w:rsidRPr="00FE1F30">
        <w:rPr>
          <w:rFonts w:ascii="Times New Roman" w:eastAsia="標楷體" w:hAnsi="Times New Roman"/>
          <w:sz w:val="26"/>
          <w:szCs w:val="26"/>
        </w:rPr>
        <w:t>、運具、工業技術等硬體建置</w:t>
      </w:r>
      <w:r w:rsidR="0099566E">
        <w:rPr>
          <w:rFonts w:ascii="Times New Roman" w:eastAsia="標楷體" w:hAnsi="Times New Roman" w:hint="eastAsia"/>
          <w:sz w:val="26"/>
          <w:szCs w:val="26"/>
        </w:rPr>
        <w:t>，</w:t>
      </w:r>
      <w:r w:rsidR="0099566E" w:rsidRPr="00914747">
        <w:rPr>
          <w:rFonts w:ascii="Times New Roman" w:eastAsia="標楷體" w:hAnsi="Times New Roman" w:hint="eastAsia"/>
          <w:sz w:val="26"/>
          <w:szCs w:val="26"/>
          <w:u w:val="single"/>
        </w:rPr>
        <w:t>忽略了氣候變遷教育與長期承諾</w:t>
      </w:r>
      <w:r w:rsidR="00C87A51" w:rsidRPr="00914747">
        <w:rPr>
          <w:rFonts w:ascii="Times New Roman" w:eastAsia="標楷體" w:hAnsi="Times New Roman" w:hint="eastAsia"/>
          <w:sz w:val="26"/>
          <w:szCs w:val="26"/>
          <w:u w:val="single"/>
        </w:rPr>
        <w:t>等軟體</w:t>
      </w:r>
      <w:r w:rsidR="00C87A51" w:rsidRPr="00914747">
        <w:rPr>
          <w:rFonts w:ascii="Times New Roman" w:eastAsia="標楷體" w:hAnsi="Times New Roman"/>
          <w:sz w:val="26"/>
          <w:szCs w:val="26"/>
          <w:u w:val="single"/>
        </w:rPr>
        <w:t>建置</w:t>
      </w:r>
      <w:r w:rsidR="0099566E">
        <w:rPr>
          <w:rFonts w:ascii="Times New Roman" w:eastAsia="標楷體" w:hAnsi="Times New Roman" w:hint="eastAsia"/>
          <w:sz w:val="26"/>
          <w:szCs w:val="26"/>
        </w:rPr>
        <w:t>，</w:t>
      </w:r>
      <w:r w:rsidR="00DA7E9C">
        <w:rPr>
          <w:rFonts w:ascii="Times New Roman" w:eastAsia="標楷體" w:hAnsi="Times New Roman" w:hint="eastAsia"/>
          <w:sz w:val="26"/>
          <w:szCs w:val="26"/>
        </w:rPr>
        <w:t>也</w:t>
      </w:r>
      <w:r w:rsidR="0099566E">
        <w:rPr>
          <w:rFonts w:ascii="Times New Roman" w:eastAsia="標楷體" w:hAnsi="Times New Roman" w:hint="eastAsia"/>
          <w:sz w:val="26"/>
          <w:szCs w:val="26"/>
        </w:rPr>
        <w:t>是</w:t>
      </w:r>
      <w:proofErr w:type="gramStart"/>
      <w:r w:rsidR="0099566E">
        <w:rPr>
          <w:rFonts w:ascii="Times New Roman" w:eastAsia="標楷體" w:hAnsi="Times New Roman" w:hint="eastAsia"/>
          <w:sz w:val="26"/>
          <w:szCs w:val="26"/>
        </w:rPr>
        <w:t>支持淨零轉型</w:t>
      </w:r>
      <w:proofErr w:type="gramEnd"/>
      <w:r w:rsidR="00DA7E9C">
        <w:rPr>
          <w:rFonts w:ascii="Times New Roman" w:eastAsia="標楷體" w:hAnsi="Times New Roman" w:hint="eastAsia"/>
          <w:sz w:val="26"/>
          <w:szCs w:val="26"/>
        </w:rPr>
        <w:t>必須</w:t>
      </w:r>
      <w:r w:rsidR="0099566E">
        <w:rPr>
          <w:rFonts w:ascii="Times New Roman" w:eastAsia="標楷體" w:hAnsi="Times New Roman" w:hint="eastAsia"/>
          <w:sz w:val="26"/>
          <w:szCs w:val="26"/>
        </w:rPr>
        <w:t>的</w:t>
      </w:r>
      <w:r w:rsidR="00DA7E9C">
        <w:rPr>
          <w:rFonts w:ascii="Times New Roman" w:eastAsia="標楷體" w:hAnsi="Times New Roman" w:hint="eastAsia"/>
          <w:sz w:val="26"/>
          <w:szCs w:val="26"/>
        </w:rPr>
        <w:t>基礎</w:t>
      </w:r>
      <w:r w:rsidR="0099566E">
        <w:rPr>
          <w:rFonts w:ascii="Times New Roman" w:eastAsia="標楷體" w:hAnsi="Times New Roman" w:hint="eastAsia"/>
          <w:sz w:val="26"/>
          <w:szCs w:val="26"/>
        </w:rPr>
        <w:t>社會工程</w:t>
      </w:r>
      <w:r w:rsidR="00C9601E">
        <w:rPr>
          <w:rFonts w:ascii="Times New Roman" w:eastAsia="標楷體" w:hAnsi="Times New Roman" w:hint="eastAsia"/>
          <w:sz w:val="26"/>
          <w:szCs w:val="26"/>
        </w:rPr>
        <w:t>，無法讓兒童看見氣候未來。</w:t>
      </w:r>
    </w:p>
    <w:p w14:paraId="3C371B00" w14:textId="2F7239DE" w:rsidR="007C107C" w:rsidRPr="00B4754D" w:rsidRDefault="007C107C" w:rsidP="007C107C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二、接受氣候教育是兒童權利的一部分</w:t>
      </w:r>
    </w:p>
    <w:p w14:paraId="18D0AD29" w14:textId="77777777" w:rsidR="00F0568C" w:rsidRDefault="007C107C" w:rsidP="007C107C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2023</w:t>
      </w:r>
      <w:r w:rsidRPr="00FE1F30">
        <w:rPr>
          <w:rFonts w:ascii="Times New Roman" w:eastAsia="標楷體" w:hAnsi="Times New Roman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8</w:t>
      </w:r>
      <w:r w:rsidRPr="00FE1F30">
        <w:rPr>
          <w:rFonts w:ascii="Times New Roman" w:eastAsia="標楷體" w:hAnsi="Times New Roman"/>
          <w:sz w:val="26"/>
          <w:szCs w:val="26"/>
        </w:rPr>
        <w:t>月，兒童權利公約（</w:t>
      </w:r>
      <w:r>
        <w:rPr>
          <w:rFonts w:ascii="Times New Roman" w:eastAsia="標楷體" w:hAnsi="Times New Roman" w:hint="eastAsia"/>
          <w:sz w:val="26"/>
          <w:szCs w:val="26"/>
        </w:rPr>
        <w:t>CRC</w:t>
      </w:r>
      <w:r w:rsidRPr="00FE1F30">
        <w:rPr>
          <w:rFonts w:ascii="Times New Roman" w:eastAsia="標楷體" w:hAnsi="Times New Roman"/>
          <w:sz w:val="26"/>
          <w:szCs w:val="26"/>
        </w:rPr>
        <w:t>）發布「第</w:t>
      </w:r>
      <w:r w:rsidRPr="00FE1F30">
        <w:rPr>
          <w:rFonts w:ascii="Times New Roman" w:eastAsia="標楷體" w:hAnsi="Times New Roman"/>
          <w:sz w:val="26"/>
          <w:szCs w:val="26"/>
        </w:rPr>
        <w:t>26</w:t>
      </w:r>
      <w:r w:rsidRPr="00FE1F30">
        <w:rPr>
          <w:rFonts w:ascii="Times New Roman" w:eastAsia="標楷體" w:hAnsi="Times New Roman"/>
          <w:sz w:val="26"/>
          <w:szCs w:val="26"/>
        </w:rPr>
        <w:t>號一般性意見書：關於兒童權利與環境（重點是氣候變遷）」文件</w:t>
      </w:r>
      <w:bookmarkStart w:id="1" w:name="_Hlk168324380"/>
      <w:r w:rsidRPr="002209DB">
        <w:rPr>
          <w:rFonts w:ascii="Times New Roman" w:hAnsi="Times New Roman"/>
          <w:sz w:val="26"/>
          <w:szCs w:val="26"/>
        </w:rPr>
        <w:t>（</w:t>
      </w:r>
      <w:r w:rsidRPr="007C107C">
        <w:rPr>
          <w:rFonts w:ascii="Times New Roman" w:eastAsia="標楷體" w:hAnsi="Times New Roman"/>
          <w:sz w:val="26"/>
          <w:szCs w:val="26"/>
        </w:rPr>
        <w:t>CRC/C/GC/26</w:t>
      </w:r>
      <w:r w:rsidRPr="009216C7">
        <w:rPr>
          <w:rFonts w:ascii="Times New Roman" w:eastAsia="標楷體" w:hAnsi="Times New Roman"/>
          <w:sz w:val="26"/>
          <w:szCs w:val="26"/>
        </w:rPr>
        <w:t>）</w:t>
      </w:r>
      <w:bookmarkEnd w:id="1"/>
      <w:r w:rsidRPr="00FE1F30">
        <w:rPr>
          <w:rFonts w:ascii="Times New Roman" w:eastAsia="標楷體" w:hAnsi="Times New Roman"/>
          <w:sz w:val="26"/>
          <w:szCs w:val="26"/>
        </w:rPr>
        <w:t>，</w:t>
      </w:r>
      <w:r>
        <w:rPr>
          <w:rFonts w:ascii="Times New Roman" w:eastAsia="標楷體" w:hAnsi="Times New Roman" w:hint="eastAsia"/>
          <w:sz w:val="26"/>
          <w:szCs w:val="26"/>
        </w:rPr>
        <w:t>強調氣候變遷與兒童權利議題密不可分</w:t>
      </w:r>
      <w:r w:rsidR="00F0568C">
        <w:rPr>
          <w:rFonts w:ascii="Times New Roman" w:eastAsia="標楷體" w:hAnsi="Times New Roman" w:hint="eastAsia"/>
          <w:sz w:val="26"/>
          <w:szCs w:val="26"/>
        </w:rPr>
        <w:t>。</w:t>
      </w:r>
    </w:p>
    <w:p w14:paraId="29139131" w14:textId="4EF75BDF" w:rsidR="007C107C" w:rsidRDefault="00F0568C" w:rsidP="007C107C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意見書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指出</w:t>
      </w:r>
      <w:r w:rsidR="007C107C">
        <w:rPr>
          <w:rFonts w:ascii="微軟正黑體" w:eastAsia="微軟正黑體" w:hAnsi="微軟正黑體" w:hint="eastAsia"/>
          <w:sz w:val="26"/>
          <w:szCs w:val="26"/>
        </w:rPr>
        <w:t>：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基於權利的環境教育應以兒童為中心，與兒童友善，並能增強兒童權能；確保每</w:t>
      </w:r>
      <w:proofErr w:type="gramStart"/>
      <w:r w:rsidR="007C107C" w:rsidRPr="009216C7">
        <w:rPr>
          <w:rFonts w:ascii="Times New Roman" w:eastAsia="標楷體" w:hAnsi="Times New Roman" w:hint="eastAsia"/>
          <w:sz w:val="26"/>
          <w:szCs w:val="26"/>
        </w:rPr>
        <w:t>個</w:t>
      </w:r>
      <w:proofErr w:type="gramEnd"/>
      <w:r w:rsidR="007C107C" w:rsidRPr="009216C7">
        <w:rPr>
          <w:rFonts w:ascii="Times New Roman" w:eastAsia="標楷體" w:hAnsi="Times New Roman" w:hint="eastAsia"/>
          <w:sz w:val="26"/>
          <w:szCs w:val="26"/>
        </w:rPr>
        <w:t>兒童都有權利接受反映環境價值的教育；各國應建立安全、健康、有韌性的基礎設施，以進行有效的學習（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52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、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53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、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55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點），將受教權與環境議題（重點是氣候變遷）相連結。</w:t>
      </w:r>
    </w:p>
    <w:p w14:paraId="6224E03D" w14:textId="77777777" w:rsidR="00770BC4" w:rsidRDefault="00F0568C" w:rsidP="00770BC4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今年是</w:t>
      </w:r>
      <w:r>
        <w:rPr>
          <w:rFonts w:ascii="標楷體" w:eastAsia="標楷體" w:hAnsi="標楷體" w:hint="eastAsia"/>
          <w:sz w:val="26"/>
          <w:szCs w:val="26"/>
        </w:rPr>
        <w:t>《</w:t>
      </w:r>
      <w:r w:rsidRPr="00103500">
        <w:rPr>
          <w:rFonts w:ascii="Times New Roman" w:eastAsia="標楷體" w:hAnsi="Times New Roman" w:hint="eastAsia"/>
          <w:sz w:val="26"/>
          <w:szCs w:val="26"/>
        </w:rPr>
        <w:t>兒童權利公約施行法</w:t>
      </w:r>
      <w:r w:rsidRPr="00770BC4">
        <w:rPr>
          <w:rFonts w:ascii="Times New Roman" w:eastAsia="標楷體" w:hAnsi="Times New Roman" w:hint="eastAsia"/>
          <w:sz w:val="26"/>
          <w:szCs w:val="26"/>
        </w:rPr>
        <w:t>》</w:t>
      </w:r>
      <w:r>
        <w:rPr>
          <w:rFonts w:ascii="Times New Roman" w:eastAsia="標楷體" w:hAnsi="Times New Roman" w:hint="eastAsia"/>
          <w:sz w:val="26"/>
          <w:szCs w:val="26"/>
        </w:rPr>
        <w:t>施行</w:t>
      </w:r>
      <w:r w:rsidRPr="00103500">
        <w:rPr>
          <w:rFonts w:ascii="Times New Roman" w:eastAsia="標楷體" w:hAnsi="Times New Roman" w:hint="eastAsia"/>
          <w:sz w:val="26"/>
          <w:szCs w:val="26"/>
        </w:rPr>
        <w:t>十週年</w:t>
      </w:r>
      <w:r>
        <w:rPr>
          <w:rFonts w:ascii="Times New Roman" w:eastAsia="標楷體" w:hAnsi="Times New Roman" w:hint="eastAsia"/>
          <w:sz w:val="26"/>
          <w:szCs w:val="26"/>
        </w:rPr>
        <w:t>，</w:t>
      </w:r>
      <w:r w:rsidR="00770BC4">
        <w:rPr>
          <w:rFonts w:ascii="Times New Roman" w:eastAsia="標楷體" w:hAnsi="Times New Roman" w:hint="eastAsia"/>
          <w:sz w:val="26"/>
          <w:szCs w:val="26"/>
        </w:rPr>
        <w:t>在</w:t>
      </w:r>
      <w:r>
        <w:rPr>
          <w:rFonts w:ascii="Times New Roman" w:eastAsia="標楷體" w:hAnsi="Times New Roman" w:hint="eastAsia"/>
          <w:sz w:val="26"/>
          <w:szCs w:val="26"/>
        </w:rPr>
        <w:t>各界爭相</w:t>
      </w:r>
      <w:proofErr w:type="gramStart"/>
      <w:r>
        <w:rPr>
          <w:rFonts w:ascii="Times New Roman" w:eastAsia="標楷體" w:hAnsi="Times New Roman" w:hint="eastAsia"/>
          <w:sz w:val="26"/>
          <w:szCs w:val="26"/>
        </w:rPr>
        <w:t>競逐淨零議題</w:t>
      </w:r>
      <w:proofErr w:type="gramEnd"/>
      <w:r>
        <w:rPr>
          <w:rFonts w:ascii="Times New Roman" w:eastAsia="標楷體" w:hAnsi="Times New Roman" w:hint="eastAsia"/>
          <w:sz w:val="26"/>
          <w:szCs w:val="26"/>
        </w:rPr>
        <w:t>、偏重工業、企業</w:t>
      </w:r>
      <w:r>
        <w:rPr>
          <w:rFonts w:ascii="Times New Roman" w:eastAsia="標楷體" w:hAnsi="Times New Roman" w:hint="eastAsia"/>
          <w:sz w:val="26"/>
          <w:szCs w:val="26"/>
        </w:rPr>
        <w:t>ESG</w:t>
      </w:r>
      <w:r>
        <w:rPr>
          <w:rFonts w:ascii="Times New Roman" w:eastAsia="標楷體" w:hAnsi="Times New Roman" w:hint="eastAsia"/>
          <w:sz w:val="26"/>
          <w:szCs w:val="26"/>
        </w:rPr>
        <w:t>的同時，</w:t>
      </w:r>
      <w:r w:rsidR="00770BC4">
        <w:rPr>
          <w:rFonts w:ascii="Times New Roman" w:eastAsia="標楷體" w:hAnsi="Times New Roman" w:hint="eastAsia"/>
          <w:sz w:val="26"/>
          <w:szCs w:val="26"/>
        </w:rPr>
        <w:t>本會呼籲政府關注</w:t>
      </w:r>
      <w:proofErr w:type="gramStart"/>
      <w:r w:rsidRPr="00770BC4">
        <w:rPr>
          <w:rFonts w:ascii="Times New Roman" w:eastAsia="標楷體" w:hAnsi="Times New Roman" w:hint="eastAsia"/>
          <w:sz w:val="26"/>
          <w:szCs w:val="26"/>
        </w:rPr>
        <w:t>國際</w:t>
      </w:r>
      <w:r w:rsidR="00770BC4">
        <w:rPr>
          <w:rFonts w:ascii="Times New Roman" w:eastAsia="標楷體" w:hAnsi="Times New Roman" w:hint="eastAsia"/>
          <w:sz w:val="26"/>
          <w:szCs w:val="26"/>
        </w:rPr>
        <w:t>熱議之</w:t>
      </w:r>
      <w:proofErr w:type="gramEnd"/>
      <w:r w:rsidRPr="00C9601E">
        <w:rPr>
          <w:rFonts w:ascii="Times New Roman" w:eastAsia="標楷體" w:hAnsi="Times New Roman" w:hint="eastAsia"/>
          <w:b/>
          <w:bCs/>
          <w:sz w:val="26"/>
          <w:szCs w:val="26"/>
          <w:u w:val="single"/>
        </w:rPr>
        <w:t>「接受氣候教育是兒童權利的一部分」</w:t>
      </w:r>
      <w:proofErr w:type="gramStart"/>
      <w:r w:rsidRPr="00770BC4">
        <w:rPr>
          <w:rFonts w:ascii="Times New Roman" w:eastAsia="標楷體" w:hAnsi="Times New Roman" w:hint="eastAsia"/>
          <w:sz w:val="26"/>
          <w:szCs w:val="26"/>
        </w:rPr>
        <w:t>訴求並著手</w:t>
      </w:r>
      <w:proofErr w:type="gramEnd"/>
      <w:r w:rsidRPr="00770BC4">
        <w:rPr>
          <w:rFonts w:ascii="Times New Roman" w:eastAsia="標楷體" w:hAnsi="Times New Roman" w:hint="eastAsia"/>
          <w:sz w:val="26"/>
          <w:szCs w:val="26"/>
        </w:rPr>
        <w:t>落實</w:t>
      </w:r>
      <w:r w:rsidR="00770BC4" w:rsidRPr="00FE1F30">
        <w:rPr>
          <w:rFonts w:ascii="Times New Roman" w:eastAsia="標楷體" w:hAnsi="Times New Roman"/>
          <w:sz w:val="26"/>
          <w:szCs w:val="26"/>
        </w:rPr>
        <w:t>，以具體回應兒童權利公約（</w:t>
      </w:r>
      <w:r w:rsidR="00770BC4" w:rsidRPr="00FE1F30">
        <w:rPr>
          <w:rFonts w:ascii="Times New Roman" w:eastAsia="標楷體" w:hAnsi="Times New Roman"/>
          <w:sz w:val="26"/>
          <w:szCs w:val="26"/>
        </w:rPr>
        <w:t>CRC</w:t>
      </w:r>
      <w:r w:rsidR="00770BC4" w:rsidRPr="00FE1F30">
        <w:rPr>
          <w:rFonts w:ascii="Times New Roman" w:eastAsia="標楷體" w:hAnsi="Times New Roman"/>
          <w:sz w:val="26"/>
          <w:szCs w:val="26"/>
        </w:rPr>
        <w:t>）與氣候世代正義</w:t>
      </w:r>
      <w:r w:rsidR="00770BC4">
        <w:rPr>
          <w:rFonts w:ascii="Times New Roman" w:eastAsia="標楷體" w:hAnsi="Times New Roman" w:hint="eastAsia"/>
          <w:sz w:val="26"/>
          <w:szCs w:val="26"/>
        </w:rPr>
        <w:t>等</w:t>
      </w:r>
      <w:r w:rsidR="00770BC4" w:rsidRPr="00FE1F30">
        <w:rPr>
          <w:rFonts w:ascii="Times New Roman" w:eastAsia="標楷體" w:hAnsi="Times New Roman"/>
          <w:sz w:val="26"/>
          <w:szCs w:val="26"/>
        </w:rPr>
        <w:t>議題。</w:t>
      </w:r>
    </w:p>
    <w:p w14:paraId="192CCCE6" w14:textId="3AB04A6C" w:rsidR="00770BC4" w:rsidRDefault="00770BC4" w:rsidP="007119E6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三、</w:t>
      </w:r>
      <w:r w:rsidRPr="008B3AC8">
        <w:rPr>
          <w:rFonts w:ascii="Times New Roman" w:eastAsia="標楷體" w:hAnsi="Times New Roman" w:hint="eastAsia"/>
          <w:b/>
          <w:bCs/>
          <w:sz w:val="26"/>
          <w:szCs w:val="26"/>
        </w:rPr>
        <w:t>兒少氣候預算只</w:t>
      </w:r>
      <w:r>
        <w:rPr>
          <w:rFonts w:ascii="Times New Roman" w:eastAsia="標楷體" w:hAnsi="Times New Roman" w:hint="eastAsia"/>
          <w:b/>
          <w:bCs/>
          <w:sz w:val="26"/>
          <w:szCs w:val="26"/>
        </w:rPr>
        <w:t>值</w:t>
      </w:r>
      <w:r w:rsidRPr="008B3AC8">
        <w:rPr>
          <w:rFonts w:ascii="Times New Roman" w:eastAsia="標楷體" w:hAnsi="Times New Roman" w:hint="eastAsia"/>
          <w:b/>
          <w:bCs/>
          <w:sz w:val="26"/>
          <w:szCs w:val="26"/>
        </w:rPr>
        <w:t>0.05%</w:t>
      </w:r>
      <w:r w:rsidRPr="008B3AC8">
        <w:rPr>
          <w:rFonts w:ascii="Times New Roman" w:eastAsia="標楷體" w:hAnsi="Times New Roman" w:hint="eastAsia"/>
          <w:b/>
          <w:bCs/>
          <w:sz w:val="26"/>
          <w:szCs w:val="26"/>
        </w:rPr>
        <w:t>？</w:t>
      </w:r>
      <w:r>
        <w:rPr>
          <w:rFonts w:ascii="Times New Roman" w:eastAsia="標楷體" w:hAnsi="Times New Roman" w:hint="eastAsia"/>
          <w:b/>
          <w:bCs/>
          <w:sz w:val="26"/>
          <w:szCs w:val="26"/>
        </w:rPr>
        <w:t>不能只有口頭關心</w:t>
      </w:r>
    </w:p>
    <w:p w14:paraId="2CA01C9C" w14:textId="5BA69CC6" w:rsidR="00914747" w:rsidRDefault="00E95B4E" w:rsidP="00D106DF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2016</w:t>
      </w:r>
      <w:r w:rsidRPr="00FE1F30">
        <w:rPr>
          <w:rFonts w:ascii="Times New Roman" w:eastAsia="標楷體" w:hAnsi="Times New Roman"/>
          <w:sz w:val="26"/>
          <w:szCs w:val="26"/>
        </w:rPr>
        <w:t>年本會</w:t>
      </w:r>
      <w:r w:rsidR="00D106DF">
        <w:rPr>
          <w:rFonts w:ascii="Times New Roman" w:eastAsia="標楷體" w:hAnsi="Times New Roman" w:hint="eastAsia"/>
          <w:sz w:val="26"/>
          <w:szCs w:val="26"/>
        </w:rPr>
        <w:t>曾</w:t>
      </w:r>
      <w:r w:rsidRPr="00FE1F30">
        <w:rPr>
          <w:rFonts w:ascii="Times New Roman" w:eastAsia="標楷體" w:hAnsi="Times New Roman"/>
          <w:sz w:val="26"/>
          <w:szCs w:val="26"/>
        </w:rPr>
        <w:t>走訪全</w:t>
      </w:r>
      <w:proofErr w:type="gramStart"/>
      <w:r w:rsidRPr="00FE1F30">
        <w:rPr>
          <w:rFonts w:ascii="Times New Roman" w:eastAsia="標楷體" w:hAnsi="Times New Roman"/>
          <w:sz w:val="26"/>
          <w:szCs w:val="26"/>
        </w:rPr>
        <w:t>臺</w:t>
      </w:r>
      <w:proofErr w:type="gramEnd"/>
      <w:r w:rsidRPr="00FE1F30">
        <w:rPr>
          <w:rFonts w:ascii="Times New Roman" w:eastAsia="標楷體" w:hAnsi="Times New Roman"/>
          <w:sz w:val="26"/>
          <w:szCs w:val="26"/>
        </w:rPr>
        <w:t>國小，</w:t>
      </w:r>
      <w:r w:rsidR="000C0177" w:rsidRPr="00FE1F30">
        <w:rPr>
          <w:rFonts w:ascii="Times New Roman" w:eastAsia="標楷體" w:hAnsi="Times New Roman"/>
          <w:sz w:val="26"/>
          <w:szCs w:val="26"/>
        </w:rPr>
        <w:t>辦理</w:t>
      </w:r>
      <w:r w:rsidRPr="00FE1F30">
        <w:rPr>
          <w:rFonts w:ascii="Times New Roman" w:eastAsia="標楷體" w:hAnsi="Times New Roman"/>
          <w:sz w:val="26"/>
          <w:szCs w:val="26"/>
        </w:rPr>
        <w:t>氣候變遷與兒童巡迴服務，倡議設立「氣候變遷與兒童教育館」，</w:t>
      </w:r>
      <w:r w:rsidR="007410EE">
        <w:rPr>
          <w:rFonts w:ascii="Times New Roman" w:eastAsia="標楷體" w:hAnsi="Times New Roman" w:hint="eastAsia"/>
          <w:sz w:val="26"/>
          <w:szCs w:val="26"/>
        </w:rPr>
        <w:t>獲得</w:t>
      </w:r>
      <w:r w:rsidRPr="00FE1F30">
        <w:rPr>
          <w:rFonts w:ascii="Times New Roman" w:eastAsia="標楷體" w:hAnsi="Times New Roman"/>
          <w:sz w:val="26"/>
          <w:szCs w:val="26"/>
        </w:rPr>
        <w:t>超過</w:t>
      </w:r>
      <w:r w:rsidRPr="00FE1F30">
        <w:rPr>
          <w:rFonts w:ascii="Times New Roman" w:eastAsia="標楷體" w:hAnsi="Times New Roman"/>
          <w:sz w:val="26"/>
          <w:szCs w:val="26"/>
        </w:rPr>
        <w:t>3</w:t>
      </w:r>
      <w:r w:rsidRPr="00FE1F30">
        <w:rPr>
          <w:rFonts w:ascii="Times New Roman" w:eastAsia="標楷體" w:hAnsi="Times New Roman"/>
          <w:sz w:val="26"/>
          <w:szCs w:val="26"/>
        </w:rPr>
        <w:t>萬</w:t>
      </w:r>
      <w:r w:rsidRPr="00FE1F30">
        <w:rPr>
          <w:rFonts w:ascii="Times New Roman" w:eastAsia="標楷體" w:hAnsi="Times New Roman"/>
          <w:sz w:val="26"/>
          <w:szCs w:val="26"/>
        </w:rPr>
        <w:t>6</w:t>
      </w:r>
      <w:r w:rsidRPr="00FE1F30">
        <w:rPr>
          <w:rFonts w:ascii="Times New Roman" w:eastAsia="標楷體" w:hAnsi="Times New Roman"/>
          <w:sz w:val="26"/>
          <w:szCs w:val="26"/>
        </w:rPr>
        <w:t>千位國小學生連署。</w:t>
      </w:r>
      <w:proofErr w:type="gramStart"/>
      <w:r w:rsidRPr="00FE1F30">
        <w:rPr>
          <w:rFonts w:ascii="Times New Roman" w:eastAsia="標楷體" w:hAnsi="Times New Roman"/>
          <w:sz w:val="26"/>
          <w:szCs w:val="26"/>
        </w:rPr>
        <w:t>這份</w:t>
      </w:r>
      <w:r w:rsidR="00D106DF">
        <w:rPr>
          <w:rFonts w:ascii="Times New Roman" w:eastAsia="標楷體" w:hAnsi="Times New Roman" w:hint="eastAsia"/>
          <w:sz w:val="26"/>
          <w:szCs w:val="26"/>
        </w:rPr>
        <w:t>訴求</w:t>
      </w:r>
      <w:proofErr w:type="gramEnd"/>
      <w:r w:rsidRPr="00FE1F30">
        <w:rPr>
          <w:rFonts w:ascii="Times New Roman" w:eastAsia="標楷體" w:hAnsi="Times New Roman"/>
          <w:sz w:val="26"/>
          <w:szCs w:val="26"/>
        </w:rPr>
        <w:t>，</w:t>
      </w:r>
      <w:r w:rsidR="00D106DF">
        <w:rPr>
          <w:rFonts w:ascii="Times New Roman" w:eastAsia="標楷體" w:hAnsi="Times New Roman" w:hint="eastAsia"/>
          <w:sz w:val="26"/>
          <w:szCs w:val="26"/>
        </w:rPr>
        <w:t>本會</w:t>
      </w:r>
      <w:r w:rsidR="00312CCF" w:rsidRPr="00FE1F30">
        <w:rPr>
          <w:rFonts w:ascii="Times New Roman" w:eastAsia="標楷體" w:hAnsi="Times New Roman"/>
          <w:sz w:val="26"/>
          <w:szCs w:val="26"/>
        </w:rPr>
        <w:t>曾</w:t>
      </w:r>
      <w:r w:rsidRPr="00FE1F30">
        <w:rPr>
          <w:rFonts w:ascii="Times New Roman" w:eastAsia="標楷體" w:hAnsi="Times New Roman"/>
          <w:sz w:val="26"/>
          <w:szCs w:val="26"/>
        </w:rPr>
        <w:t>帶往第</w:t>
      </w:r>
      <w:r w:rsidRPr="00FE1F30">
        <w:rPr>
          <w:rFonts w:ascii="Times New Roman" w:eastAsia="標楷體" w:hAnsi="Times New Roman"/>
          <w:sz w:val="26"/>
          <w:szCs w:val="26"/>
        </w:rPr>
        <w:t>22</w:t>
      </w:r>
      <w:r w:rsidRPr="00FE1F30">
        <w:rPr>
          <w:rFonts w:ascii="Times New Roman" w:eastAsia="標楷體" w:hAnsi="Times New Roman"/>
          <w:sz w:val="26"/>
          <w:szCs w:val="26"/>
        </w:rPr>
        <w:t>屆（</w:t>
      </w:r>
      <w:r w:rsidRPr="00FE1F30">
        <w:rPr>
          <w:rFonts w:ascii="Times New Roman" w:eastAsia="標楷體" w:hAnsi="Times New Roman"/>
          <w:sz w:val="26"/>
          <w:szCs w:val="26"/>
        </w:rPr>
        <w:t>COP22</w:t>
      </w:r>
      <w:r w:rsidRPr="00FE1F30">
        <w:rPr>
          <w:rFonts w:ascii="Times New Roman" w:eastAsia="標楷體" w:hAnsi="Times New Roman"/>
          <w:sz w:val="26"/>
          <w:szCs w:val="26"/>
        </w:rPr>
        <w:t>）聯合國氣候變化綱要公約大會，帶進總統府，</w:t>
      </w:r>
      <w:r w:rsidRPr="00FE1F30">
        <w:rPr>
          <w:rFonts w:ascii="Times New Roman" w:eastAsia="標楷體" w:hAnsi="Times New Roman"/>
          <w:sz w:val="26"/>
          <w:szCs w:val="26"/>
        </w:rPr>
        <w:t>2017</w:t>
      </w:r>
      <w:r w:rsidRPr="00FE1F30">
        <w:rPr>
          <w:rFonts w:ascii="Times New Roman" w:eastAsia="標楷體" w:hAnsi="Times New Roman"/>
          <w:sz w:val="26"/>
          <w:szCs w:val="26"/>
        </w:rPr>
        <w:t>年也獲得包含</w:t>
      </w:r>
      <w:r w:rsidR="00122D34" w:rsidRPr="00FE1F30">
        <w:rPr>
          <w:rFonts w:ascii="Times New Roman" w:eastAsia="標楷體" w:hAnsi="Times New Roman"/>
          <w:sz w:val="26"/>
          <w:szCs w:val="26"/>
        </w:rPr>
        <w:t>臺北市</w:t>
      </w:r>
      <w:r w:rsidRPr="00FE1F30">
        <w:rPr>
          <w:rFonts w:ascii="Times New Roman" w:eastAsia="標楷體" w:hAnsi="Times New Roman"/>
          <w:sz w:val="26"/>
          <w:szCs w:val="26"/>
        </w:rPr>
        <w:t>蔣萬安市長在內的</w:t>
      </w:r>
      <w:r w:rsidRPr="00FE1F30">
        <w:rPr>
          <w:rFonts w:ascii="Times New Roman" w:eastAsia="標楷體" w:hAnsi="Times New Roman"/>
          <w:sz w:val="26"/>
          <w:szCs w:val="26"/>
        </w:rPr>
        <w:t>11</w:t>
      </w:r>
      <w:r w:rsidRPr="00FE1F30">
        <w:rPr>
          <w:rFonts w:ascii="Times New Roman" w:eastAsia="標楷體" w:hAnsi="Times New Roman"/>
          <w:sz w:val="26"/>
          <w:szCs w:val="26"/>
        </w:rPr>
        <w:t>位立法委員支持並連署提案（立法院</w:t>
      </w:r>
      <w:r w:rsidRPr="00FE1F30">
        <w:rPr>
          <w:rFonts w:ascii="Times New Roman" w:eastAsia="標楷體" w:hAnsi="Times New Roman"/>
          <w:sz w:val="26"/>
          <w:szCs w:val="26"/>
        </w:rPr>
        <w:t>106</w:t>
      </w:r>
      <w:r w:rsidRPr="00FE1F30">
        <w:rPr>
          <w:rFonts w:ascii="Times New Roman" w:eastAsia="標楷體" w:hAnsi="Times New Roman"/>
          <w:sz w:val="26"/>
          <w:szCs w:val="26"/>
        </w:rPr>
        <w:t>年臨</w:t>
      </w:r>
      <w:r w:rsidRPr="00FE1F30">
        <w:rPr>
          <w:rFonts w:ascii="Times New Roman" w:eastAsia="標楷體" w:hAnsi="Times New Roman"/>
          <w:sz w:val="26"/>
          <w:szCs w:val="26"/>
        </w:rPr>
        <w:t>090457</w:t>
      </w:r>
      <w:r w:rsidRPr="00FE1F30">
        <w:rPr>
          <w:rFonts w:ascii="Times New Roman" w:eastAsia="標楷體" w:hAnsi="Times New Roman"/>
          <w:sz w:val="26"/>
          <w:szCs w:val="26"/>
        </w:rPr>
        <w:t>號</w:t>
      </w:r>
      <w:r w:rsidRPr="00DE54DD">
        <w:rPr>
          <w:rFonts w:ascii="Times New Roman" w:eastAsia="標楷體" w:hAnsi="Times New Roman"/>
          <w:sz w:val="26"/>
          <w:szCs w:val="26"/>
        </w:rPr>
        <w:t>）</w:t>
      </w:r>
      <w:r w:rsidRPr="00FE1F30">
        <w:rPr>
          <w:rFonts w:ascii="Times New Roman" w:eastAsia="標楷體" w:hAnsi="Times New Roman"/>
          <w:sz w:val="26"/>
          <w:szCs w:val="26"/>
        </w:rPr>
        <w:t>。</w:t>
      </w:r>
    </w:p>
    <w:p w14:paraId="5BE5F836" w14:textId="77777777" w:rsidR="00036FB0" w:rsidRDefault="00036FB0" w:rsidP="00D106DF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</w:p>
    <w:p w14:paraId="56A74B46" w14:textId="5FABC65E" w:rsidR="00D106DF" w:rsidRDefault="00E95B4E" w:rsidP="00D106DF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然而，</w:t>
      </w:r>
      <w:r w:rsidR="00D106DF">
        <w:rPr>
          <w:rFonts w:ascii="Times New Roman" w:eastAsia="標楷體" w:hAnsi="Times New Roman" w:hint="eastAsia"/>
          <w:sz w:val="26"/>
          <w:szCs w:val="26"/>
        </w:rPr>
        <w:t>後續並沒有得到政府</w:t>
      </w:r>
      <w:r w:rsidR="001D3E3B" w:rsidRPr="00FE1F30">
        <w:rPr>
          <w:rFonts w:ascii="Times New Roman" w:eastAsia="標楷體" w:hAnsi="Times New Roman"/>
          <w:sz w:val="26"/>
          <w:szCs w:val="26"/>
        </w:rPr>
        <w:t>積極</w:t>
      </w:r>
      <w:r w:rsidRPr="00FE1F30">
        <w:rPr>
          <w:rFonts w:ascii="Times New Roman" w:eastAsia="標楷體" w:hAnsi="Times New Roman"/>
          <w:sz w:val="26"/>
          <w:szCs w:val="26"/>
        </w:rPr>
        <w:t>回應，迄今臺灣仍沒有針對兒童、針對未來世代的專屬氣候</w:t>
      </w:r>
      <w:r w:rsidR="00D106DF">
        <w:rPr>
          <w:rFonts w:ascii="Times New Roman" w:eastAsia="標楷體" w:hAnsi="Times New Roman" w:hint="eastAsia"/>
          <w:sz w:val="26"/>
          <w:szCs w:val="26"/>
        </w:rPr>
        <w:t>變遷</w:t>
      </w:r>
      <w:r w:rsidRPr="00FE1F30">
        <w:rPr>
          <w:rFonts w:ascii="Times New Roman" w:eastAsia="標楷體" w:hAnsi="Times New Roman"/>
          <w:sz w:val="26"/>
          <w:szCs w:val="26"/>
        </w:rPr>
        <w:t>教育</w:t>
      </w:r>
      <w:r w:rsidR="001D3E3B" w:rsidRPr="00FE1F30">
        <w:rPr>
          <w:rFonts w:ascii="Times New Roman" w:eastAsia="標楷體" w:hAnsi="Times New Roman"/>
          <w:sz w:val="26"/>
          <w:szCs w:val="26"/>
        </w:rPr>
        <w:t>館</w:t>
      </w:r>
      <w:r w:rsidRPr="00FE1F30">
        <w:rPr>
          <w:rFonts w:ascii="Times New Roman" w:eastAsia="標楷體" w:hAnsi="Times New Roman"/>
          <w:sz w:val="26"/>
          <w:szCs w:val="26"/>
        </w:rPr>
        <w:t>，僅能依附在臨時性、科普</w:t>
      </w:r>
      <w:r w:rsidR="00122D34" w:rsidRPr="00FE1F30">
        <w:rPr>
          <w:rFonts w:ascii="Times New Roman" w:eastAsia="標楷體" w:hAnsi="Times New Roman"/>
          <w:sz w:val="26"/>
          <w:szCs w:val="26"/>
        </w:rPr>
        <w:t>性</w:t>
      </w:r>
      <w:r w:rsidR="000C0177" w:rsidRPr="00FE1F30">
        <w:rPr>
          <w:rFonts w:ascii="Times New Roman" w:eastAsia="標楷體" w:hAnsi="Times New Roman"/>
          <w:sz w:val="26"/>
          <w:szCs w:val="26"/>
        </w:rPr>
        <w:t>，</w:t>
      </w:r>
      <w:r w:rsidRPr="00FE1F30">
        <w:rPr>
          <w:rFonts w:ascii="Times New Roman" w:eastAsia="標楷體" w:hAnsi="Times New Roman"/>
          <w:sz w:val="26"/>
          <w:szCs w:val="26"/>
        </w:rPr>
        <w:t>或以其他大人為主的氣候宣導活動下</w:t>
      </w:r>
      <w:r w:rsidR="00D106DF">
        <w:rPr>
          <w:rFonts w:ascii="Times New Roman" w:eastAsia="標楷體" w:hAnsi="Times New Roman" w:hint="eastAsia"/>
          <w:sz w:val="26"/>
          <w:szCs w:val="26"/>
        </w:rPr>
        <w:t>，</w:t>
      </w:r>
      <w:r w:rsidR="008B3AC8">
        <w:rPr>
          <w:rFonts w:ascii="Times New Roman" w:eastAsia="標楷體" w:hAnsi="Times New Roman" w:hint="eastAsia"/>
          <w:sz w:val="26"/>
          <w:szCs w:val="26"/>
        </w:rPr>
        <w:t>用於</w:t>
      </w:r>
      <w:r w:rsidR="008B3AC8" w:rsidRPr="008B3AC8">
        <w:rPr>
          <w:rFonts w:ascii="Times New Roman" w:eastAsia="標楷體" w:hAnsi="Times New Roman" w:hint="eastAsia"/>
          <w:sz w:val="26"/>
          <w:szCs w:val="26"/>
        </w:rPr>
        <w:t>兒童氣候</w:t>
      </w:r>
      <w:r w:rsidR="00080548">
        <w:rPr>
          <w:rFonts w:ascii="Times New Roman" w:eastAsia="標楷體" w:hAnsi="Times New Roman" w:hint="eastAsia"/>
          <w:sz w:val="26"/>
          <w:szCs w:val="26"/>
        </w:rPr>
        <w:t>變遷教育</w:t>
      </w:r>
      <w:r w:rsidR="008B3AC8">
        <w:rPr>
          <w:rFonts w:ascii="Times New Roman" w:eastAsia="標楷體" w:hAnsi="Times New Roman" w:hint="eastAsia"/>
          <w:sz w:val="26"/>
          <w:szCs w:val="26"/>
        </w:rPr>
        <w:t>經費更是少之又少</w:t>
      </w:r>
      <w:r w:rsidRPr="00FE1F30">
        <w:rPr>
          <w:rFonts w:ascii="Times New Roman" w:eastAsia="標楷體" w:hAnsi="Times New Roman"/>
          <w:sz w:val="26"/>
          <w:szCs w:val="26"/>
        </w:rPr>
        <w:t>。</w:t>
      </w:r>
    </w:p>
    <w:p w14:paraId="7B9DA933" w14:textId="1DD9DAF8" w:rsidR="008C0917" w:rsidRDefault="002C499E" w:rsidP="008B3AC8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例如</w:t>
      </w:r>
      <w:r w:rsidR="008B3AC8">
        <w:rPr>
          <w:rFonts w:ascii="Times New Roman" w:eastAsia="標楷體" w:hAnsi="Times New Roman" w:hint="eastAsia"/>
          <w:sz w:val="26"/>
          <w:szCs w:val="26"/>
        </w:rPr>
        <w:t>，</w:t>
      </w:r>
      <w:r w:rsidR="008B3AC8" w:rsidRPr="00FE1F30">
        <w:rPr>
          <w:rFonts w:ascii="Times New Roman" w:eastAsia="標楷體" w:hAnsi="Times New Roman"/>
          <w:sz w:val="26"/>
          <w:szCs w:val="26"/>
        </w:rPr>
        <w:t>最新</w:t>
      </w:r>
      <w:r w:rsidR="008B3AC8" w:rsidRPr="00FE1F30">
        <w:rPr>
          <w:rFonts w:ascii="Times New Roman" w:eastAsia="標楷體" w:hAnsi="Times New Roman"/>
          <w:sz w:val="26"/>
          <w:szCs w:val="26"/>
        </w:rPr>
        <w:t>2023</w:t>
      </w:r>
      <w:r w:rsidR="008B3AC8" w:rsidRPr="00FE1F30">
        <w:rPr>
          <w:rFonts w:ascii="Times New Roman" w:eastAsia="標楷體" w:hAnsi="Times New Roman"/>
          <w:sz w:val="26"/>
          <w:szCs w:val="26"/>
        </w:rPr>
        <w:t>年「臺北市氣候預算」</w:t>
      </w:r>
      <w:r w:rsidR="005B1F6C">
        <w:rPr>
          <w:rFonts w:ascii="Times New Roman" w:eastAsia="標楷體" w:hAnsi="Times New Roman" w:hint="eastAsia"/>
          <w:sz w:val="26"/>
          <w:szCs w:val="26"/>
        </w:rPr>
        <w:t>應用</w:t>
      </w:r>
      <w:r w:rsidR="008B3AC8" w:rsidRPr="00FE1F30">
        <w:rPr>
          <w:rFonts w:ascii="Times New Roman" w:eastAsia="標楷體" w:hAnsi="Times New Roman"/>
          <w:sz w:val="26"/>
          <w:szCs w:val="26"/>
        </w:rPr>
        <w:t>分析報告顯示</w:t>
      </w:r>
      <w:r w:rsidR="008B3AC8">
        <w:rPr>
          <w:rStyle w:val="ac"/>
          <w:rFonts w:ascii="Times New Roman" w:eastAsia="標楷體" w:hAnsi="Times New Roman"/>
          <w:sz w:val="26"/>
          <w:szCs w:val="26"/>
        </w:rPr>
        <w:footnoteReference w:id="1"/>
      </w:r>
      <w:r w:rsidR="008B3AC8" w:rsidRPr="00FE1F30">
        <w:rPr>
          <w:rFonts w:ascii="Times New Roman" w:eastAsia="標楷體" w:hAnsi="Times New Roman"/>
          <w:sz w:val="26"/>
          <w:szCs w:val="26"/>
        </w:rPr>
        <w:t>，「</w:t>
      </w:r>
      <w:proofErr w:type="gramStart"/>
      <w:r w:rsidR="008B3AC8" w:rsidRPr="00FE1F30">
        <w:rPr>
          <w:rFonts w:ascii="Times New Roman" w:eastAsia="標楷體" w:hAnsi="Times New Roman"/>
          <w:sz w:val="26"/>
          <w:szCs w:val="26"/>
        </w:rPr>
        <w:t>111</w:t>
      </w:r>
      <w:proofErr w:type="gramEnd"/>
      <w:r w:rsidR="008B3AC8" w:rsidRPr="00FE1F30">
        <w:rPr>
          <w:rFonts w:ascii="Times New Roman" w:eastAsia="標楷體" w:hAnsi="Times New Roman"/>
          <w:sz w:val="26"/>
          <w:szCs w:val="26"/>
        </w:rPr>
        <w:t>年度北市府各機關（基金）氣候預算</w:t>
      </w:r>
      <w:r w:rsidR="008B3AC8" w:rsidRPr="00FE1F30">
        <w:rPr>
          <w:rFonts w:ascii="Times New Roman" w:eastAsia="標楷體" w:hAnsi="Times New Roman"/>
          <w:sz w:val="26"/>
          <w:szCs w:val="26"/>
        </w:rPr>
        <w:t>1.0</w:t>
      </w:r>
      <w:r w:rsidR="008B3AC8" w:rsidRPr="00FE1F30">
        <w:rPr>
          <w:rFonts w:ascii="Times New Roman" w:eastAsia="標楷體" w:hAnsi="Times New Roman"/>
          <w:sz w:val="26"/>
          <w:szCs w:val="26"/>
        </w:rPr>
        <w:t>」總預算雖有</w:t>
      </w:r>
      <w:r w:rsidR="008B3AC8" w:rsidRPr="00FE1F30">
        <w:rPr>
          <w:rFonts w:ascii="Times New Roman" w:eastAsia="標楷體" w:hAnsi="Times New Roman"/>
          <w:sz w:val="26"/>
          <w:szCs w:val="26"/>
        </w:rPr>
        <w:t>150</w:t>
      </w:r>
      <w:r w:rsidR="008B3AC8" w:rsidRPr="00FE1F30">
        <w:rPr>
          <w:rFonts w:ascii="Times New Roman" w:eastAsia="標楷體" w:hAnsi="Times New Roman"/>
          <w:sz w:val="26"/>
          <w:szCs w:val="26"/>
        </w:rPr>
        <w:t>億，但八大策略中，「公民意識教育實踐、建構節能文化」發展策略敬陪末座，僅有</w:t>
      </w:r>
      <w:r w:rsidR="008B3AC8" w:rsidRPr="00FE1F30">
        <w:rPr>
          <w:rFonts w:ascii="Times New Roman" w:eastAsia="標楷體" w:hAnsi="Times New Roman"/>
          <w:sz w:val="26"/>
          <w:szCs w:val="26"/>
        </w:rPr>
        <w:t>9</w:t>
      </w:r>
      <w:r w:rsidR="008B3AC8" w:rsidRPr="00FE1F30">
        <w:rPr>
          <w:rFonts w:ascii="Times New Roman" w:eastAsia="標楷體" w:hAnsi="Times New Roman"/>
          <w:sz w:val="26"/>
          <w:szCs w:val="26"/>
        </w:rPr>
        <w:t>項措施</w:t>
      </w:r>
      <w:r w:rsidR="00080548" w:rsidRPr="00FE1F30">
        <w:rPr>
          <w:rFonts w:ascii="Times New Roman" w:eastAsia="標楷體" w:hAnsi="Times New Roman"/>
          <w:sz w:val="26"/>
          <w:szCs w:val="26"/>
        </w:rPr>
        <w:t>推動</w:t>
      </w:r>
      <w:r w:rsidR="008B3AC8" w:rsidRPr="00FE1F30">
        <w:rPr>
          <w:rFonts w:ascii="Times New Roman" w:eastAsia="標楷體" w:hAnsi="Times New Roman"/>
          <w:sz w:val="26"/>
          <w:szCs w:val="26"/>
        </w:rPr>
        <w:t>，編列</w:t>
      </w:r>
      <w:r w:rsidR="008B3AC8" w:rsidRPr="00FE1F30">
        <w:rPr>
          <w:rFonts w:ascii="Times New Roman" w:eastAsia="標楷體" w:hAnsi="Times New Roman"/>
          <w:sz w:val="26"/>
          <w:szCs w:val="26"/>
        </w:rPr>
        <w:t>781</w:t>
      </w:r>
      <w:r w:rsidR="008B3AC8" w:rsidRPr="00FE1F30">
        <w:rPr>
          <w:rFonts w:ascii="Times New Roman" w:eastAsia="標楷體" w:hAnsi="Times New Roman"/>
          <w:sz w:val="26"/>
          <w:szCs w:val="26"/>
        </w:rPr>
        <w:t>萬元（</w:t>
      </w:r>
      <w:r w:rsidR="008B3AC8" w:rsidRPr="00FE1F30">
        <w:rPr>
          <w:rFonts w:ascii="Times New Roman" w:eastAsia="標楷體" w:hAnsi="Times New Roman"/>
          <w:sz w:val="26"/>
          <w:szCs w:val="26"/>
        </w:rPr>
        <w:t>0.05%</w:t>
      </w:r>
      <w:r w:rsidR="008B3AC8" w:rsidRPr="00FE1F30">
        <w:rPr>
          <w:rFonts w:ascii="Times New Roman" w:eastAsia="標楷體" w:hAnsi="Times New Roman"/>
          <w:sz w:val="26"/>
          <w:szCs w:val="26"/>
        </w:rPr>
        <w:t>），</w:t>
      </w:r>
      <w:r w:rsidR="00B13E81">
        <w:rPr>
          <w:rFonts w:ascii="Times New Roman" w:eastAsia="標楷體" w:hAnsi="Times New Roman" w:hint="eastAsia"/>
          <w:sz w:val="26"/>
          <w:szCs w:val="26"/>
        </w:rPr>
        <w:t>而</w:t>
      </w:r>
      <w:r w:rsidR="008B3AC8" w:rsidRPr="00FE1F30">
        <w:rPr>
          <w:rFonts w:ascii="Times New Roman" w:eastAsia="標楷體" w:hAnsi="Times New Roman"/>
          <w:sz w:val="26"/>
          <w:szCs w:val="26"/>
        </w:rPr>
        <w:t>且</w:t>
      </w:r>
      <w:r w:rsidR="008B3AC8" w:rsidRPr="00B13E81">
        <w:rPr>
          <w:rFonts w:ascii="Times New Roman" w:eastAsia="標楷體" w:hAnsi="Times New Roman"/>
          <w:sz w:val="26"/>
          <w:szCs w:val="26"/>
          <w:u w:val="single"/>
        </w:rPr>
        <w:t>幾乎沒有屬於兒童氣候變遷教育的經費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，與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臺北市兒童人口（</w:t>
      </w:r>
      <w:r w:rsidR="00080548" w:rsidRPr="00B13E81">
        <w:rPr>
          <w:rFonts w:ascii="Times New Roman" w:eastAsia="標楷體" w:hAnsi="Times New Roman" w:hint="eastAsia"/>
          <w:sz w:val="26"/>
          <w:szCs w:val="26"/>
          <w:u w:val="single"/>
        </w:rPr>
        <w:t>未滿十八歲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）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占比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14.7%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相比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，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兩者落差接近</w:t>
      </w:r>
      <w:proofErr w:type="gramStart"/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三</w:t>
      </w:r>
      <w:proofErr w:type="gramEnd"/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百倍</w:t>
      </w:r>
      <w:r w:rsidR="008C0917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65C5DB5" w14:textId="49B23110" w:rsidR="00914747" w:rsidRDefault="00914747" w:rsidP="008C0917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四、請支持</w:t>
      </w:r>
      <w:proofErr w:type="gramStart"/>
      <w:r w:rsidRPr="00914747">
        <w:rPr>
          <w:rFonts w:ascii="Times New Roman" w:eastAsia="標楷體" w:hAnsi="Times New Roman" w:hint="eastAsia"/>
          <w:b/>
          <w:bCs/>
          <w:sz w:val="26"/>
          <w:szCs w:val="26"/>
        </w:rPr>
        <w:t>臺</w:t>
      </w:r>
      <w:proofErr w:type="gramEnd"/>
      <w:r w:rsidRPr="00914747">
        <w:rPr>
          <w:rFonts w:ascii="Times New Roman" w:eastAsia="標楷體" w:hAnsi="Times New Roman" w:hint="eastAsia"/>
          <w:b/>
          <w:bCs/>
          <w:sz w:val="26"/>
          <w:szCs w:val="26"/>
        </w:rPr>
        <w:t>北「兒童氣候變遷教育館」倡議</w:t>
      </w:r>
    </w:p>
    <w:p w14:paraId="5BBABDBD" w14:textId="77777777" w:rsidR="00914747" w:rsidRPr="00FE1F30" w:rsidRDefault="00914747" w:rsidP="00914747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Cs/>
          <w:kern w:val="36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推動氣候教育不該淪為抽象的詞藻。</w:t>
      </w:r>
      <w:r w:rsidRPr="00FE1F30">
        <w:rPr>
          <w:rFonts w:ascii="Times New Roman" w:eastAsia="標楷體" w:hAnsi="Times New Roman"/>
          <w:bCs/>
          <w:kern w:val="36"/>
          <w:sz w:val="26"/>
          <w:szCs w:val="26"/>
        </w:rPr>
        <w:t>放眼亞洲，</w:t>
      </w:r>
      <w:r>
        <w:rPr>
          <w:rFonts w:ascii="Times New Roman" w:eastAsia="標楷體" w:hAnsi="Times New Roman" w:hint="eastAsia"/>
          <w:bCs/>
          <w:kern w:val="36"/>
          <w:sz w:val="26"/>
          <w:szCs w:val="26"/>
        </w:rPr>
        <w:t>同樣都有環境教育法</w:t>
      </w:r>
      <w:r w:rsidRPr="00FE1F30">
        <w:rPr>
          <w:rFonts w:ascii="Times New Roman" w:eastAsia="標楷體" w:hAnsi="Times New Roman"/>
          <w:bCs/>
          <w:kern w:val="36"/>
          <w:sz w:val="26"/>
          <w:szCs w:val="26"/>
        </w:rPr>
        <w:t>的競爭對手日本、韓國已積極投入</w:t>
      </w:r>
      <w:r w:rsidRPr="00FE1F30">
        <w:rPr>
          <w:rFonts w:ascii="Times New Roman" w:eastAsia="標楷體" w:hAnsi="Times New Roman"/>
          <w:sz w:val="26"/>
          <w:szCs w:val="26"/>
        </w:rPr>
        <w:t>氣候教育</w:t>
      </w:r>
      <w:r>
        <w:rPr>
          <w:rFonts w:ascii="Times New Roman" w:eastAsia="標楷體" w:hAnsi="Times New Roman" w:hint="eastAsia"/>
          <w:sz w:val="26"/>
          <w:szCs w:val="26"/>
        </w:rPr>
        <w:t>，臺灣仍在原地踏步</w:t>
      </w:r>
      <w:r w:rsidRPr="00FE1F30">
        <w:rPr>
          <w:rFonts w:ascii="Times New Roman" w:eastAsia="標楷體" w:hAnsi="Times New Roman"/>
          <w:bCs/>
          <w:kern w:val="36"/>
          <w:sz w:val="26"/>
          <w:szCs w:val="26"/>
        </w:rPr>
        <w:t>。</w:t>
      </w:r>
    </w:p>
    <w:p w14:paraId="1766AF49" w14:textId="2405A7AA" w:rsidR="00B13E81" w:rsidRPr="00FE1F30" w:rsidRDefault="00C9601E" w:rsidP="00B13E81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環品</w:t>
      </w:r>
      <w:r w:rsidR="00914747">
        <w:rPr>
          <w:rFonts w:ascii="Times New Roman" w:eastAsia="標楷體" w:hAnsi="Times New Roman" w:hint="eastAsia"/>
          <w:sz w:val="26"/>
          <w:szCs w:val="26"/>
        </w:rPr>
        <w:t>會認為</w:t>
      </w:r>
      <w:r w:rsidR="00B13E81" w:rsidRPr="00B13E81">
        <w:rPr>
          <w:rFonts w:ascii="Times New Roman" w:eastAsia="標楷體" w:hAnsi="Times New Roman"/>
          <w:sz w:val="26"/>
          <w:szCs w:val="26"/>
        </w:rPr>
        <w:t>打造「兒童氣候變遷教育館」</w:t>
      </w:r>
      <w:r w:rsidR="00B13E81" w:rsidRPr="00FE1F30">
        <w:rPr>
          <w:rFonts w:ascii="Times New Roman" w:eastAsia="標楷體" w:hAnsi="Times New Roman"/>
          <w:sz w:val="26"/>
          <w:szCs w:val="26"/>
        </w:rPr>
        <w:t>是訴求政府重視兒少氣候議題與兒童權利的重要行動，不只是</w:t>
      </w:r>
      <w:r w:rsidR="00B13E81">
        <w:rPr>
          <w:rFonts w:ascii="Times New Roman" w:eastAsia="標楷體" w:hAnsi="Times New Roman" w:hint="eastAsia"/>
          <w:sz w:val="26"/>
          <w:szCs w:val="26"/>
        </w:rPr>
        <w:t>關注</w:t>
      </w:r>
      <w:r w:rsidR="00B13E81" w:rsidRPr="00FE1F30">
        <w:rPr>
          <w:rFonts w:ascii="Times New Roman" w:eastAsia="標楷體" w:hAnsi="Times New Roman"/>
          <w:sz w:val="26"/>
          <w:szCs w:val="26"/>
        </w:rPr>
        <w:t>氣候</w:t>
      </w:r>
      <w:r w:rsidR="00B13E81">
        <w:rPr>
          <w:rFonts w:ascii="Times New Roman" w:eastAsia="標楷體" w:hAnsi="Times New Roman" w:hint="eastAsia"/>
          <w:sz w:val="26"/>
          <w:szCs w:val="26"/>
        </w:rPr>
        <w:t>變遷</w:t>
      </w:r>
      <w:r w:rsidR="00B13E81" w:rsidRPr="00FE1F30">
        <w:rPr>
          <w:rFonts w:ascii="Times New Roman" w:eastAsia="標楷體" w:hAnsi="Times New Roman"/>
          <w:sz w:val="26"/>
          <w:szCs w:val="26"/>
        </w:rPr>
        <w:t>教育本身，更是政府實踐（預算）分配正義，</w:t>
      </w:r>
      <w:proofErr w:type="gramStart"/>
      <w:r w:rsidR="00B13E81" w:rsidRPr="00FE1F30">
        <w:rPr>
          <w:rFonts w:ascii="Times New Roman" w:eastAsia="標楷體" w:hAnsi="Times New Roman"/>
          <w:sz w:val="26"/>
          <w:szCs w:val="26"/>
        </w:rPr>
        <w:t>展現淨零決心</w:t>
      </w:r>
      <w:proofErr w:type="gramEnd"/>
      <w:r w:rsidR="00B13E81" w:rsidRPr="00FE1F30">
        <w:rPr>
          <w:rFonts w:ascii="Times New Roman" w:eastAsia="標楷體" w:hAnsi="Times New Roman"/>
          <w:sz w:val="26"/>
          <w:szCs w:val="26"/>
        </w:rPr>
        <w:t>的里程碑。</w:t>
      </w:r>
    </w:p>
    <w:p w14:paraId="3230DFF5" w14:textId="6D0ED0D5" w:rsidR="00B13E81" w:rsidRPr="00FE1F30" w:rsidRDefault="00B13E81" w:rsidP="00B13E81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臺灣氣候變遷績效指標（</w:t>
      </w:r>
      <w:r w:rsidRPr="00FE1F30">
        <w:rPr>
          <w:rFonts w:ascii="Times New Roman" w:eastAsia="標楷體" w:hAnsi="Times New Roman"/>
          <w:sz w:val="26"/>
          <w:szCs w:val="26"/>
        </w:rPr>
        <w:t>CCPI</w:t>
      </w:r>
      <w:r w:rsidRPr="00FE1F30">
        <w:rPr>
          <w:rFonts w:ascii="Times New Roman" w:eastAsia="標楷體" w:hAnsi="Times New Roman"/>
          <w:sz w:val="26"/>
          <w:szCs w:val="26"/>
        </w:rPr>
        <w:t>）國際評比連年倒數，</w:t>
      </w:r>
      <w:r w:rsidR="007410EE">
        <w:rPr>
          <w:rFonts w:ascii="Times New Roman" w:eastAsia="標楷體" w:hAnsi="Times New Roman" w:hint="eastAsia"/>
          <w:sz w:val="26"/>
          <w:szCs w:val="26"/>
        </w:rPr>
        <w:t>急需做出改變。</w:t>
      </w:r>
      <w:r w:rsidRPr="00726D20">
        <w:rPr>
          <w:rFonts w:ascii="Times New Roman" w:eastAsia="標楷體" w:hAnsi="Times New Roman"/>
          <w:sz w:val="26"/>
          <w:szCs w:val="26"/>
        </w:rPr>
        <w:t>為此</w:t>
      </w:r>
      <w:r w:rsidR="006307B2" w:rsidRPr="00726D20">
        <w:rPr>
          <w:rFonts w:ascii="Times New Roman" w:eastAsia="標楷體" w:hAnsi="Times New Roman" w:hint="eastAsia"/>
          <w:sz w:val="26"/>
          <w:szCs w:val="26"/>
        </w:rPr>
        <w:t>，環品會將再次展開為期四個月的連署行動，</w:t>
      </w:r>
      <w:r w:rsidR="006307B2">
        <w:rPr>
          <w:rFonts w:ascii="Times New Roman" w:eastAsia="標楷體" w:hAnsi="Times New Roman" w:hint="eastAsia"/>
          <w:sz w:val="26"/>
          <w:szCs w:val="26"/>
        </w:rPr>
        <w:t>誠摯</w:t>
      </w:r>
      <w:r w:rsidRPr="00FE1F30">
        <w:rPr>
          <w:rFonts w:ascii="Times New Roman" w:eastAsia="標楷體" w:hAnsi="Times New Roman"/>
          <w:sz w:val="26"/>
          <w:szCs w:val="26"/>
        </w:rPr>
        <w:t>邀請</w:t>
      </w:r>
      <w:proofErr w:type="gramStart"/>
      <w:r w:rsidRPr="00FE1F30">
        <w:rPr>
          <w:rFonts w:ascii="Times New Roman" w:eastAsia="標楷體" w:hAnsi="Times New Roman"/>
          <w:sz w:val="26"/>
          <w:szCs w:val="26"/>
        </w:rPr>
        <w:t>臺</w:t>
      </w:r>
      <w:proofErr w:type="gramEnd"/>
      <w:r w:rsidRPr="00FE1F30">
        <w:rPr>
          <w:rFonts w:ascii="Times New Roman" w:eastAsia="標楷體" w:hAnsi="Times New Roman"/>
          <w:sz w:val="26"/>
          <w:szCs w:val="26"/>
        </w:rPr>
        <w:t>北的學生、家長、教師與民眾們，一起關注兒少氣候教育議題，一起要</w:t>
      </w:r>
      <w:r w:rsidR="006307B2">
        <w:rPr>
          <w:rFonts w:ascii="Times New Roman" w:eastAsia="標楷體" w:hAnsi="Times New Roman" w:hint="eastAsia"/>
          <w:sz w:val="26"/>
          <w:szCs w:val="26"/>
        </w:rPr>
        <w:t>求</w:t>
      </w:r>
      <w:r w:rsidRPr="00FE1F30">
        <w:rPr>
          <w:rFonts w:ascii="Times New Roman" w:eastAsia="標楷體" w:hAnsi="Times New Roman"/>
          <w:sz w:val="26"/>
          <w:szCs w:val="26"/>
        </w:rPr>
        <w:t>市府盡速打造</w:t>
      </w:r>
      <w:proofErr w:type="gramStart"/>
      <w:r w:rsidRPr="00FE1F30">
        <w:rPr>
          <w:rFonts w:ascii="Times New Roman" w:eastAsia="標楷體" w:hAnsi="Times New Roman"/>
          <w:sz w:val="26"/>
          <w:szCs w:val="26"/>
        </w:rPr>
        <w:t>臺</w:t>
      </w:r>
      <w:proofErr w:type="gramEnd"/>
      <w:r w:rsidRPr="00FE1F30">
        <w:rPr>
          <w:rFonts w:ascii="Times New Roman" w:eastAsia="標楷體" w:hAnsi="Times New Roman"/>
          <w:sz w:val="26"/>
          <w:szCs w:val="26"/>
        </w:rPr>
        <w:t>北「兒童氣候變遷教育館」，讓兒童們可以有一個共同討論、學習與成長的常態性氣候變遷教育場域</w:t>
      </w:r>
      <w:r w:rsidR="006307B2">
        <w:rPr>
          <w:rFonts w:ascii="Times New Roman" w:eastAsia="標楷體" w:hAnsi="Times New Roman" w:hint="eastAsia"/>
          <w:sz w:val="26"/>
          <w:szCs w:val="26"/>
        </w:rPr>
        <w:t>，</w:t>
      </w:r>
      <w:r w:rsidR="00DA7E9C">
        <w:rPr>
          <w:rFonts w:ascii="Times New Roman" w:eastAsia="標楷體" w:hAnsi="Times New Roman" w:hint="eastAsia"/>
          <w:sz w:val="26"/>
          <w:szCs w:val="26"/>
        </w:rPr>
        <w:t>成為地方政府</w:t>
      </w:r>
      <w:r w:rsidR="006307B2">
        <w:rPr>
          <w:rFonts w:ascii="Times New Roman" w:eastAsia="標楷體" w:hAnsi="Times New Roman" w:hint="eastAsia"/>
          <w:sz w:val="26"/>
          <w:szCs w:val="26"/>
        </w:rPr>
        <w:t>支持</w:t>
      </w:r>
      <w:proofErr w:type="gramStart"/>
      <w:r w:rsidR="006307B2">
        <w:rPr>
          <w:rFonts w:ascii="Times New Roman" w:eastAsia="標楷體" w:hAnsi="Times New Roman" w:hint="eastAsia"/>
          <w:sz w:val="26"/>
          <w:szCs w:val="26"/>
        </w:rPr>
        <w:t>臺灣淨零</w:t>
      </w:r>
      <w:r w:rsidR="00DA7E9C">
        <w:rPr>
          <w:rFonts w:ascii="Times New Roman" w:eastAsia="標楷體" w:hAnsi="Times New Roman" w:hint="eastAsia"/>
          <w:sz w:val="26"/>
          <w:szCs w:val="26"/>
        </w:rPr>
        <w:t>社會</w:t>
      </w:r>
      <w:proofErr w:type="gramEnd"/>
      <w:r w:rsidR="006307B2">
        <w:rPr>
          <w:rFonts w:ascii="Times New Roman" w:eastAsia="標楷體" w:hAnsi="Times New Roman" w:hint="eastAsia"/>
          <w:sz w:val="26"/>
          <w:szCs w:val="26"/>
        </w:rPr>
        <w:t>轉型工作推動</w:t>
      </w:r>
      <w:r w:rsidR="00DA7E9C">
        <w:rPr>
          <w:rFonts w:ascii="Times New Roman" w:eastAsia="標楷體" w:hAnsi="Times New Roman" w:hint="eastAsia"/>
          <w:sz w:val="26"/>
          <w:szCs w:val="26"/>
        </w:rPr>
        <w:t>的典範</w:t>
      </w:r>
      <w:r w:rsidR="006307B2">
        <w:rPr>
          <w:rFonts w:ascii="Times New Roman" w:eastAsia="標楷體" w:hAnsi="Times New Roman" w:hint="eastAsia"/>
          <w:sz w:val="26"/>
          <w:szCs w:val="26"/>
        </w:rPr>
        <w:t>。</w:t>
      </w:r>
    </w:p>
    <w:p w14:paraId="673AFF8E" w14:textId="77777777" w:rsidR="007410EE" w:rsidRPr="007410EE" w:rsidRDefault="007410EE" w:rsidP="007410EE">
      <w:pPr>
        <w:spacing w:beforeLines="30" w:before="108" w:afterLines="30" w:after="108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 w:rsidRPr="007410EE">
        <w:rPr>
          <w:rFonts w:ascii="Times New Roman" w:eastAsia="標楷體" w:hAnsi="Times New Roman" w:hint="eastAsia"/>
          <w:b/>
          <w:bCs/>
          <w:sz w:val="26"/>
          <w:szCs w:val="26"/>
        </w:rPr>
        <w:t>【響應倡議】</w:t>
      </w:r>
    </w:p>
    <w:p w14:paraId="2A657CC4" w14:textId="017568A3" w:rsidR="007410EE" w:rsidRPr="007410EE" w:rsidRDefault="007410EE" w:rsidP="007410EE">
      <w:pPr>
        <w:jc w:val="both"/>
        <w:rPr>
          <w:rFonts w:ascii="Times New Roman" w:eastAsia="標楷體" w:hAnsi="Times New Roman"/>
          <w:sz w:val="26"/>
          <w:szCs w:val="26"/>
        </w:rPr>
      </w:pPr>
      <w:r w:rsidRPr="007410EE">
        <w:rPr>
          <w:rFonts w:ascii="Times New Roman" w:eastAsia="標楷體" w:hAnsi="Times New Roman" w:hint="eastAsia"/>
          <w:sz w:val="26"/>
          <w:szCs w:val="26"/>
        </w:rPr>
        <w:t>班級連署：請下載連署書</w:t>
      </w:r>
      <w:proofErr w:type="gramStart"/>
      <w:r w:rsidRPr="007410EE">
        <w:rPr>
          <w:rFonts w:ascii="Times New Roman" w:eastAsia="標楷體" w:hAnsi="Times New Roman"/>
          <w:sz w:val="26"/>
          <w:szCs w:val="26"/>
        </w:rPr>
        <w:t>（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https://reurl.cc/VzeRkn</w:t>
      </w:r>
      <w:proofErr w:type="gramStart"/>
      <w:r w:rsidRPr="007410EE">
        <w:rPr>
          <w:rFonts w:ascii="Times New Roman" w:eastAsia="標楷體" w:hAnsi="Times New Roman"/>
          <w:sz w:val="26"/>
          <w:szCs w:val="26"/>
        </w:rPr>
        <w:t>）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，掃描後</w:t>
      </w:r>
      <w:proofErr w:type="gramStart"/>
      <w:r w:rsidRPr="007410EE">
        <w:rPr>
          <w:rFonts w:ascii="Times New Roman" w:eastAsia="標楷體" w:hAnsi="Times New Roman" w:hint="eastAsia"/>
          <w:sz w:val="26"/>
          <w:szCs w:val="26"/>
        </w:rPr>
        <w:t>回寄本會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信箱</w:t>
      </w:r>
      <w:r w:rsidRPr="007410EE">
        <w:rPr>
          <w:rFonts w:ascii="Times New Roman" w:eastAsia="標楷體" w:hAnsi="Times New Roman" w:hint="eastAsia"/>
          <w:sz w:val="26"/>
          <w:szCs w:val="26"/>
        </w:rPr>
        <w:t>info.eqpf@msa.hinet.net</w:t>
      </w:r>
      <w:r w:rsidRPr="007410EE">
        <w:rPr>
          <w:rFonts w:ascii="Times New Roman" w:eastAsia="標楷體" w:hAnsi="Times New Roman" w:hint="eastAsia"/>
          <w:sz w:val="26"/>
          <w:szCs w:val="26"/>
        </w:rPr>
        <w:t>。</w:t>
      </w:r>
    </w:p>
    <w:p w14:paraId="560E3A8B" w14:textId="1DA747DB" w:rsidR="007410EE" w:rsidRDefault="007410EE" w:rsidP="007410EE">
      <w:pPr>
        <w:jc w:val="both"/>
        <w:rPr>
          <w:rFonts w:ascii="Times New Roman" w:eastAsia="標楷體" w:hAnsi="Times New Roman"/>
          <w:sz w:val="26"/>
          <w:szCs w:val="26"/>
        </w:rPr>
      </w:pPr>
      <w:r w:rsidRPr="007410EE">
        <w:rPr>
          <w:rFonts w:ascii="Times New Roman" w:eastAsia="標楷體" w:hAnsi="Times New Roman" w:hint="eastAsia"/>
          <w:sz w:val="26"/>
          <w:szCs w:val="26"/>
        </w:rPr>
        <w:t>個人連署：請</w:t>
      </w:r>
      <w:proofErr w:type="gramStart"/>
      <w:r w:rsidRPr="007410EE">
        <w:rPr>
          <w:rFonts w:ascii="Times New Roman" w:eastAsia="標楷體" w:hAnsi="Times New Roman" w:hint="eastAsia"/>
          <w:sz w:val="26"/>
          <w:szCs w:val="26"/>
        </w:rPr>
        <w:t>至線上表單</w:t>
      </w:r>
      <w:r w:rsidRPr="007410EE">
        <w:rPr>
          <w:rFonts w:ascii="Times New Roman" w:eastAsia="標楷體" w:hAnsi="Times New Roman"/>
          <w:sz w:val="26"/>
          <w:szCs w:val="26"/>
        </w:rPr>
        <w:t>（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https://reurl.cc/xaX1n5</w:t>
      </w:r>
      <w:proofErr w:type="gramStart"/>
      <w:r w:rsidRPr="007410EE">
        <w:rPr>
          <w:rFonts w:ascii="Times New Roman" w:eastAsia="標楷體" w:hAnsi="Times New Roman"/>
          <w:sz w:val="26"/>
          <w:szCs w:val="26"/>
        </w:rPr>
        <w:t>）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填寫資料。</w:t>
      </w:r>
    </w:p>
    <w:p w14:paraId="37E704E4" w14:textId="14E5FC56" w:rsidR="005B1F6C" w:rsidRPr="007410EE" w:rsidRDefault="005B1F6C" w:rsidP="007410EE">
      <w:pPr>
        <w:jc w:val="both"/>
        <w:rPr>
          <w:rFonts w:ascii="Times New Roman" w:eastAsia="標楷體" w:hAnsi="Times New Roman"/>
          <w:sz w:val="26"/>
          <w:szCs w:val="26"/>
        </w:rPr>
      </w:pPr>
      <w:r w:rsidRPr="007410EE">
        <w:rPr>
          <w:rFonts w:ascii="Times New Roman" w:eastAsia="標楷體" w:hAnsi="Times New Roman" w:hint="eastAsia"/>
          <w:sz w:val="26"/>
          <w:szCs w:val="26"/>
        </w:rPr>
        <w:t>倡議</w:t>
      </w:r>
      <w:r w:rsidR="006307B2" w:rsidRPr="007410EE">
        <w:rPr>
          <w:rFonts w:ascii="Times New Roman" w:eastAsia="標楷體" w:hAnsi="Times New Roman" w:hint="eastAsia"/>
          <w:sz w:val="26"/>
          <w:szCs w:val="26"/>
        </w:rPr>
        <w:t>連署</w:t>
      </w:r>
      <w:r w:rsidRPr="007410EE">
        <w:rPr>
          <w:rFonts w:ascii="Times New Roman" w:eastAsia="標楷體" w:hAnsi="Times New Roman"/>
          <w:sz w:val="26"/>
          <w:szCs w:val="26"/>
        </w:rPr>
        <w:t>網</w:t>
      </w:r>
      <w:r w:rsidRPr="007410EE">
        <w:rPr>
          <w:rFonts w:ascii="Times New Roman" w:eastAsia="標楷體" w:hAnsi="Times New Roman" w:hint="eastAsia"/>
          <w:sz w:val="26"/>
          <w:szCs w:val="26"/>
        </w:rPr>
        <w:t>頁</w:t>
      </w:r>
      <w:r w:rsidR="00DD5ED0" w:rsidRPr="007410EE">
        <w:rPr>
          <w:rFonts w:ascii="Times New Roman" w:eastAsia="標楷體" w:hAnsi="Times New Roman"/>
          <w:sz w:val="26"/>
          <w:szCs w:val="26"/>
        </w:rPr>
        <w:t>（</w:t>
      </w:r>
      <w:r w:rsidR="00DD5ED0" w:rsidRPr="007410EE">
        <w:rPr>
          <w:rFonts w:ascii="Times New Roman" w:eastAsia="標楷體" w:hAnsi="Times New Roman" w:hint="eastAsia"/>
          <w:sz w:val="26"/>
          <w:szCs w:val="26"/>
        </w:rPr>
        <w:t>地球觀點</w:t>
      </w:r>
      <w:r w:rsidR="00DD5ED0" w:rsidRPr="007410EE">
        <w:rPr>
          <w:rFonts w:ascii="Times New Roman" w:eastAsia="標楷體" w:hAnsi="Times New Roman"/>
          <w:sz w:val="26"/>
          <w:szCs w:val="26"/>
        </w:rPr>
        <w:t>）</w:t>
      </w:r>
      <w:r w:rsidRPr="007410EE">
        <w:rPr>
          <w:rFonts w:ascii="Times New Roman" w:eastAsia="標楷體" w:hAnsi="Times New Roman"/>
          <w:sz w:val="26"/>
          <w:szCs w:val="26"/>
        </w:rPr>
        <w:t>：</w:t>
      </w:r>
      <w:r w:rsidR="00103500" w:rsidRPr="007410EE">
        <w:rPr>
          <w:rFonts w:ascii="Times New Roman" w:eastAsia="標楷體" w:hAnsi="Times New Roman"/>
          <w:sz w:val="26"/>
          <w:szCs w:val="26"/>
        </w:rPr>
        <w:t>https://reurl.cc/jWaadn</w:t>
      </w:r>
      <w:r w:rsidR="00F17345" w:rsidRPr="007410EE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AD06FA1" w14:textId="7DC2CEE3" w:rsidR="005E45FF" w:rsidRPr="00FE1F30" w:rsidRDefault="005E45FF" w:rsidP="006307B2">
      <w:pPr>
        <w:jc w:val="both"/>
        <w:rPr>
          <w:rFonts w:ascii="Times New Roman" w:eastAsia="標楷體" w:hAnsi="Times New Roman"/>
          <w:sz w:val="26"/>
          <w:szCs w:val="26"/>
        </w:rPr>
      </w:pPr>
    </w:p>
    <w:sectPr w:rsidR="005E45FF" w:rsidRPr="00FE1F30" w:rsidSect="00E34C7F">
      <w:headerReference w:type="default" r:id="rId8"/>
      <w:footerReference w:type="default" r:id="rId9"/>
      <w:pgSz w:w="11906" w:h="16838"/>
      <w:pgMar w:top="1440" w:right="1080" w:bottom="1440" w:left="1080" w:header="851" w:footer="5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F6DB" w14:textId="77777777" w:rsidR="00F52072" w:rsidRDefault="00F52072" w:rsidP="002006DF">
      <w:r>
        <w:separator/>
      </w:r>
    </w:p>
  </w:endnote>
  <w:endnote w:type="continuationSeparator" w:id="0">
    <w:p w14:paraId="4819CB80" w14:textId="77777777" w:rsidR="00F52072" w:rsidRDefault="00F52072" w:rsidP="002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5793" w14:textId="77777777" w:rsidR="000560EF" w:rsidRDefault="00162587" w:rsidP="00AC1F56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1071" w:rsidRPr="00D31071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E13E" w14:textId="77777777" w:rsidR="00F52072" w:rsidRDefault="00F52072" w:rsidP="002006DF">
      <w:r>
        <w:separator/>
      </w:r>
    </w:p>
  </w:footnote>
  <w:footnote w:type="continuationSeparator" w:id="0">
    <w:p w14:paraId="6C4A7FAD" w14:textId="77777777" w:rsidR="00F52072" w:rsidRDefault="00F52072" w:rsidP="002006DF">
      <w:r>
        <w:continuationSeparator/>
      </w:r>
    </w:p>
  </w:footnote>
  <w:footnote w:id="1">
    <w:p w14:paraId="606F0DDB" w14:textId="17F0495A" w:rsidR="008B3AC8" w:rsidRPr="008B3AC8" w:rsidRDefault="008B3AC8">
      <w:pPr>
        <w:pStyle w:val="aa"/>
        <w:rPr>
          <w:rFonts w:ascii="Times New Roman" w:eastAsia="標楷體" w:hAnsi="Times New Roman"/>
        </w:rPr>
      </w:pPr>
      <w:r w:rsidRPr="008B3AC8">
        <w:rPr>
          <w:rStyle w:val="ac"/>
          <w:rFonts w:ascii="Times New Roman" w:eastAsia="標楷體" w:hAnsi="Times New Roman"/>
        </w:rPr>
        <w:footnoteRef/>
      </w:r>
      <w:r w:rsidRPr="008B3AC8">
        <w:rPr>
          <w:rFonts w:ascii="Times New Roman" w:eastAsia="標楷體" w:hAnsi="Times New Roman"/>
        </w:rPr>
        <w:t xml:space="preserve"> </w:t>
      </w:r>
      <w:r w:rsidRPr="008B3AC8">
        <w:rPr>
          <w:rFonts w:ascii="Times New Roman" w:eastAsia="標楷體" w:hAnsi="Times New Roman"/>
        </w:rPr>
        <w:t>鍾佩如。臺北市政府主計處。統計應用分析報告</w:t>
      </w:r>
      <w:r w:rsidRPr="008B3AC8">
        <w:rPr>
          <w:rFonts w:ascii="Times New Roman" w:eastAsia="標楷體" w:hAnsi="Times New Roman"/>
        </w:rPr>
        <w:t xml:space="preserve"> </w:t>
      </w:r>
      <w:r w:rsidRPr="008B3AC8">
        <w:rPr>
          <w:rFonts w:ascii="Times New Roman" w:eastAsia="標楷體" w:hAnsi="Times New Roman"/>
        </w:rPr>
        <w:t>從臺北市氣候預算</w:t>
      </w:r>
      <w:proofErr w:type="gramStart"/>
      <w:r w:rsidRPr="008B3AC8">
        <w:rPr>
          <w:rFonts w:ascii="Times New Roman" w:eastAsia="標楷體" w:hAnsi="Times New Roman"/>
        </w:rPr>
        <w:t>邁向零碳城市</w:t>
      </w:r>
      <w:proofErr w:type="gramEnd"/>
      <w:r w:rsidRPr="008B3AC8">
        <w:rPr>
          <w:rFonts w:ascii="Times New Roman" w:eastAsia="標楷體" w:hAnsi="Times New Roman"/>
        </w:rPr>
        <w:t>。</w:t>
      </w:r>
      <w:r w:rsidRPr="008B3AC8">
        <w:rPr>
          <w:rFonts w:ascii="Times New Roman" w:eastAsia="標楷體" w:hAnsi="Times New Roman"/>
        </w:rPr>
        <w:t>2023.02</w:t>
      </w:r>
      <w:r w:rsidRPr="008B3AC8">
        <w:rPr>
          <w:rFonts w:ascii="Times New Roman" w:eastAsia="標楷體" w:hAnsi="Times New Roman"/>
        </w:rPr>
        <w:t>。</w:t>
      </w:r>
      <w:proofErr w:type="gramStart"/>
      <w:r w:rsidR="005B1F6C">
        <w:rPr>
          <w:rFonts w:ascii="Times New Roman" w:eastAsia="標楷體" w:hAnsi="Times New Roman" w:hint="eastAsia"/>
        </w:rPr>
        <w:t>參表</w:t>
      </w:r>
      <w:proofErr w:type="gramEnd"/>
      <w:r w:rsidR="005B1F6C">
        <w:rPr>
          <w:rFonts w:ascii="Times New Roman" w:eastAsia="標楷體" w:hAnsi="Times New Roman" w:hint="eastAsia"/>
        </w:rPr>
        <w:t>1</w:t>
      </w:r>
      <w:r w:rsidR="005B1F6C">
        <w:rPr>
          <w:rFonts w:ascii="Times New Roman" w:eastAsia="標楷體" w:hAnsi="Times New Roman"/>
        </w:rPr>
        <w:t xml:space="preserve"> </w:t>
      </w:r>
      <w:r w:rsidR="005B1F6C" w:rsidRPr="005B1F6C">
        <w:rPr>
          <w:rFonts w:ascii="Times New Roman" w:eastAsia="標楷體" w:hAnsi="Times New Roman" w:hint="eastAsia"/>
        </w:rPr>
        <w:t>臺北市政府各機關（基金）氣候預算</w:t>
      </w:r>
      <w:r w:rsidR="005B1F6C" w:rsidRPr="005B1F6C">
        <w:rPr>
          <w:rFonts w:ascii="Times New Roman" w:eastAsia="標楷體" w:hAnsi="Times New Roman" w:hint="eastAsia"/>
        </w:rPr>
        <w:t xml:space="preserve">1.0 </w:t>
      </w:r>
      <w:r w:rsidR="005B1F6C" w:rsidRPr="005B1F6C">
        <w:rPr>
          <w:rFonts w:ascii="Times New Roman" w:eastAsia="標楷體" w:hAnsi="Times New Roman" w:hint="eastAsia"/>
        </w:rPr>
        <w:t>彙總表</w:t>
      </w:r>
      <w:r w:rsidR="005B1F6C">
        <w:rPr>
          <w:rFonts w:ascii="Times New Roman" w:eastAsia="標楷體" w:hAnsi="Times New Roman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776E" w14:textId="014754B6" w:rsidR="008972ED" w:rsidRDefault="004B310B">
    <w:pPr>
      <w:pStyle w:val="af"/>
    </w:pPr>
    <w:r>
      <w:rPr>
        <w:noProof/>
      </w:rPr>
      <w:drawing>
        <wp:inline distT="0" distB="0" distL="0" distR="0" wp14:anchorId="24618C96" wp14:editId="6C39D257">
          <wp:extent cx="2901950" cy="4000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687"/>
    <w:multiLevelType w:val="multilevel"/>
    <w:tmpl w:val="E32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4857"/>
    <w:multiLevelType w:val="multilevel"/>
    <w:tmpl w:val="091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84078"/>
    <w:multiLevelType w:val="hybridMultilevel"/>
    <w:tmpl w:val="4C80277E"/>
    <w:lvl w:ilvl="0" w:tplc="4A144BDA">
      <w:start w:val="1"/>
      <w:numFmt w:val="taiwaneseCountingThousand"/>
      <w:lvlText w:val="第%1章"/>
      <w:lvlJc w:val="left"/>
      <w:pPr>
        <w:ind w:left="1170" w:hanging="11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1C9016A"/>
    <w:multiLevelType w:val="hybridMultilevel"/>
    <w:tmpl w:val="C518CA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8C29D0"/>
    <w:multiLevelType w:val="hybridMultilevel"/>
    <w:tmpl w:val="9BD272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F07192A"/>
    <w:multiLevelType w:val="hybridMultilevel"/>
    <w:tmpl w:val="2496124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7D53E3E"/>
    <w:multiLevelType w:val="hybridMultilevel"/>
    <w:tmpl w:val="43D83A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11103F2"/>
    <w:multiLevelType w:val="hybridMultilevel"/>
    <w:tmpl w:val="1ED05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0966B7"/>
    <w:multiLevelType w:val="hybridMultilevel"/>
    <w:tmpl w:val="73D2CF70"/>
    <w:lvl w:ilvl="0" w:tplc="B47A53FC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7DC3149"/>
    <w:multiLevelType w:val="multilevel"/>
    <w:tmpl w:val="1B20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C26D9"/>
    <w:multiLevelType w:val="hybridMultilevel"/>
    <w:tmpl w:val="68D2A602"/>
    <w:lvl w:ilvl="0" w:tplc="1D827B58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21E3299"/>
    <w:multiLevelType w:val="multilevel"/>
    <w:tmpl w:val="BF3CDD2C"/>
    <w:lvl w:ilvl="0">
      <w:start w:val="1"/>
      <w:numFmt w:val="taiwaneseCountingThousand"/>
      <w:pStyle w:val="1"/>
      <w:suff w:val="nothing"/>
      <w:lvlText w:val="第%1章"/>
      <w:lvlJc w:val="left"/>
      <w:pPr>
        <w:ind w:left="3261" w:hanging="425"/>
      </w:pPr>
      <w:rPr>
        <w:rFonts w:cs="Times New Roman" w:hint="default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567" w:hanging="567"/>
      </w:pPr>
      <w:rPr>
        <w:rFonts w:ascii="微軟正黑體" w:eastAsia="微軟正黑體" w:hAnsi="微軟正黑體" w:cs="Times New Roman"/>
        <w:sz w:val="28"/>
        <w:szCs w:val="28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277" w:hanging="567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cs="Times New Roman"/>
      </w:rPr>
    </w:lvl>
  </w:abstractNum>
  <w:abstractNum w:abstractNumId="12" w15:restartNumberingAfterBreak="0">
    <w:nsid w:val="46990F7B"/>
    <w:multiLevelType w:val="multilevel"/>
    <w:tmpl w:val="0AEA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50D35"/>
    <w:multiLevelType w:val="hybridMultilevel"/>
    <w:tmpl w:val="C80C272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E36A84"/>
    <w:multiLevelType w:val="hybridMultilevel"/>
    <w:tmpl w:val="1D4E877A"/>
    <w:lvl w:ilvl="0" w:tplc="04090001">
      <w:start w:val="1"/>
      <w:numFmt w:val="bullet"/>
      <w:lvlText w:val=""/>
      <w:lvlJc w:val="left"/>
      <w:pPr>
        <w:ind w:left="8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80"/>
      </w:pPr>
      <w:rPr>
        <w:rFonts w:ascii="Wingdings" w:hAnsi="Wingdings" w:hint="default"/>
      </w:rPr>
    </w:lvl>
  </w:abstractNum>
  <w:abstractNum w:abstractNumId="15" w15:restartNumberingAfterBreak="0">
    <w:nsid w:val="4D282F63"/>
    <w:multiLevelType w:val="hybridMultilevel"/>
    <w:tmpl w:val="4D123D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3C910DA"/>
    <w:multiLevelType w:val="hybridMultilevel"/>
    <w:tmpl w:val="AC38785A"/>
    <w:lvl w:ilvl="0" w:tplc="AB06A1D4">
      <w:start w:val="2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 w15:restartNumberingAfterBreak="0">
    <w:nsid w:val="589B77A6"/>
    <w:multiLevelType w:val="multilevel"/>
    <w:tmpl w:val="FFB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A450A"/>
    <w:multiLevelType w:val="multilevel"/>
    <w:tmpl w:val="948E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76685"/>
    <w:multiLevelType w:val="multilevel"/>
    <w:tmpl w:val="B800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25BEE"/>
    <w:multiLevelType w:val="hybridMultilevel"/>
    <w:tmpl w:val="2730D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7A6186"/>
    <w:multiLevelType w:val="hybridMultilevel"/>
    <w:tmpl w:val="26D65A42"/>
    <w:lvl w:ilvl="0" w:tplc="0409000F">
      <w:start w:val="1"/>
      <w:numFmt w:val="decimal"/>
      <w:lvlText w:val="%1."/>
      <w:lvlJc w:val="left"/>
      <w:pPr>
        <w:ind w:left="7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6D6D2CAC"/>
    <w:multiLevelType w:val="hybridMultilevel"/>
    <w:tmpl w:val="DE4C8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FAA71D0"/>
    <w:multiLevelType w:val="hybridMultilevel"/>
    <w:tmpl w:val="A536AA98"/>
    <w:lvl w:ilvl="0" w:tplc="FE98B802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14"/>
  </w:num>
  <w:num w:numId="7">
    <w:abstractNumId w:val="13"/>
  </w:num>
  <w:num w:numId="8">
    <w:abstractNumId w:val="5"/>
  </w:num>
  <w:num w:numId="9">
    <w:abstractNumId w:val="7"/>
  </w:num>
  <w:num w:numId="10">
    <w:abstractNumId w:val="0"/>
  </w:num>
  <w:num w:numId="11">
    <w:abstractNumId w:val="12"/>
  </w:num>
  <w:num w:numId="12">
    <w:abstractNumId w:val="1"/>
  </w:num>
  <w:num w:numId="13">
    <w:abstractNumId w:val="9"/>
  </w:num>
  <w:num w:numId="14">
    <w:abstractNumId w:val="17"/>
  </w:num>
  <w:num w:numId="15">
    <w:abstractNumId w:val="19"/>
  </w:num>
  <w:num w:numId="16">
    <w:abstractNumId w:val="23"/>
  </w:num>
  <w:num w:numId="17">
    <w:abstractNumId w:val="22"/>
  </w:num>
  <w:num w:numId="18">
    <w:abstractNumId w:val="15"/>
  </w:num>
  <w:num w:numId="19">
    <w:abstractNumId w:val="10"/>
  </w:num>
  <w:num w:numId="20">
    <w:abstractNumId w:val="18"/>
  </w:num>
  <w:num w:numId="21">
    <w:abstractNumId w:val="4"/>
  </w:num>
  <w:num w:numId="22">
    <w:abstractNumId w:val="16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87"/>
    <w:rsid w:val="00004687"/>
    <w:rsid w:val="00005D6C"/>
    <w:rsid w:val="0000778F"/>
    <w:rsid w:val="0001742A"/>
    <w:rsid w:val="000200D8"/>
    <w:rsid w:val="00020BA7"/>
    <w:rsid w:val="00031756"/>
    <w:rsid w:val="000325CB"/>
    <w:rsid w:val="00034011"/>
    <w:rsid w:val="00036FB0"/>
    <w:rsid w:val="00040762"/>
    <w:rsid w:val="0004505A"/>
    <w:rsid w:val="00046A16"/>
    <w:rsid w:val="00047378"/>
    <w:rsid w:val="0005205E"/>
    <w:rsid w:val="000560EF"/>
    <w:rsid w:val="00060987"/>
    <w:rsid w:val="000652B8"/>
    <w:rsid w:val="00071193"/>
    <w:rsid w:val="00080548"/>
    <w:rsid w:val="00082FCB"/>
    <w:rsid w:val="00083FCB"/>
    <w:rsid w:val="000977AE"/>
    <w:rsid w:val="000A0D58"/>
    <w:rsid w:val="000A3A9A"/>
    <w:rsid w:val="000A6585"/>
    <w:rsid w:val="000A6EE3"/>
    <w:rsid w:val="000A70B4"/>
    <w:rsid w:val="000A72D0"/>
    <w:rsid w:val="000A7421"/>
    <w:rsid w:val="000C0177"/>
    <w:rsid w:val="000C2592"/>
    <w:rsid w:val="000C4AE5"/>
    <w:rsid w:val="000C5559"/>
    <w:rsid w:val="000C69F6"/>
    <w:rsid w:val="000C775F"/>
    <w:rsid w:val="000D021B"/>
    <w:rsid w:val="000D5F63"/>
    <w:rsid w:val="000E3E3B"/>
    <w:rsid w:val="000F6EDB"/>
    <w:rsid w:val="00103500"/>
    <w:rsid w:val="00106A01"/>
    <w:rsid w:val="0011430E"/>
    <w:rsid w:val="001145DC"/>
    <w:rsid w:val="001166A3"/>
    <w:rsid w:val="001166F0"/>
    <w:rsid w:val="00122D34"/>
    <w:rsid w:val="00125692"/>
    <w:rsid w:val="001316C5"/>
    <w:rsid w:val="00135B26"/>
    <w:rsid w:val="001408F0"/>
    <w:rsid w:val="00141981"/>
    <w:rsid w:val="0014560C"/>
    <w:rsid w:val="001610AC"/>
    <w:rsid w:val="00161FA5"/>
    <w:rsid w:val="00162587"/>
    <w:rsid w:val="00162BEA"/>
    <w:rsid w:val="0017152C"/>
    <w:rsid w:val="00174B72"/>
    <w:rsid w:val="00180D0A"/>
    <w:rsid w:val="001816DA"/>
    <w:rsid w:val="00187374"/>
    <w:rsid w:val="00192F43"/>
    <w:rsid w:val="001946CB"/>
    <w:rsid w:val="001A0343"/>
    <w:rsid w:val="001B01C1"/>
    <w:rsid w:val="001B1C1A"/>
    <w:rsid w:val="001B5A33"/>
    <w:rsid w:val="001B72DF"/>
    <w:rsid w:val="001D3E3B"/>
    <w:rsid w:val="001E3380"/>
    <w:rsid w:val="001F0A86"/>
    <w:rsid w:val="001F5309"/>
    <w:rsid w:val="001F6923"/>
    <w:rsid w:val="001F6F0F"/>
    <w:rsid w:val="001F7F38"/>
    <w:rsid w:val="002006DF"/>
    <w:rsid w:val="00220597"/>
    <w:rsid w:val="00223C04"/>
    <w:rsid w:val="00233632"/>
    <w:rsid w:val="002345FC"/>
    <w:rsid w:val="00234F90"/>
    <w:rsid w:val="002375FA"/>
    <w:rsid w:val="00237CFC"/>
    <w:rsid w:val="00246F61"/>
    <w:rsid w:val="00247CC3"/>
    <w:rsid w:val="0026264D"/>
    <w:rsid w:val="00274BB8"/>
    <w:rsid w:val="002764EB"/>
    <w:rsid w:val="0027719A"/>
    <w:rsid w:val="00277936"/>
    <w:rsid w:val="00280084"/>
    <w:rsid w:val="00293DB3"/>
    <w:rsid w:val="002A20B2"/>
    <w:rsid w:val="002A2236"/>
    <w:rsid w:val="002A5180"/>
    <w:rsid w:val="002B16FE"/>
    <w:rsid w:val="002B26B6"/>
    <w:rsid w:val="002C499E"/>
    <w:rsid w:val="002C4DEC"/>
    <w:rsid w:val="002C529F"/>
    <w:rsid w:val="002D077E"/>
    <w:rsid w:val="002E085B"/>
    <w:rsid w:val="002E589A"/>
    <w:rsid w:val="002E5B59"/>
    <w:rsid w:val="002F5035"/>
    <w:rsid w:val="00304027"/>
    <w:rsid w:val="00304CE9"/>
    <w:rsid w:val="003059E8"/>
    <w:rsid w:val="00312CCF"/>
    <w:rsid w:val="003403F2"/>
    <w:rsid w:val="00351658"/>
    <w:rsid w:val="00353E89"/>
    <w:rsid w:val="003736F1"/>
    <w:rsid w:val="00375C78"/>
    <w:rsid w:val="003866D7"/>
    <w:rsid w:val="003947D2"/>
    <w:rsid w:val="003948FA"/>
    <w:rsid w:val="00395D2C"/>
    <w:rsid w:val="003969AA"/>
    <w:rsid w:val="003A318B"/>
    <w:rsid w:val="003C1EB3"/>
    <w:rsid w:val="003C3902"/>
    <w:rsid w:val="003C55CD"/>
    <w:rsid w:val="003D59A3"/>
    <w:rsid w:val="003E4CF1"/>
    <w:rsid w:val="003F04EE"/>
    <w:rsid w:val="00406671"/>
    <w:rsid w:val="004105F4"/>
    <w:rsid w:val="00413488"/>
    <w:rsid w:val="00413980"/>
    <w:rsid w:val="00417ADE"/>
    <w:rsid w:val="004215B5"/>
    <w:rsid w:val="004232CB"/>
    <w:rsid w:val="00425A01"/>
    <w:rsid w:val="004343E1"/>
    <w:rsid w:val="00436C9A"/>
    <w:rsid w:val="00443573"/>
    <w:rsid w:val="004467FB"/>
    <w:rsid w:val="00447E58"/>
    <w:rsid w:val="00462775"/>
    <w:rsid w:val="00471CC0"/>
    <w:rsid w:val="00472870"/>
    <w:rsid w:val="00492EB7"/>
    <w:rsid w:val="004A7657"/>
    <w:rsid w:val="004B18BD"/>
    <w:rsid w:val="004B310B"/>
    <w:rsid w:val="004B40B4"/>
    <w:rsid w:val="004B6986"/>
    <w:rsid w:val="004B7D09"/>
    <w:rsid w:val="004C6C1D"/>
    <w:rsid w:val="004D0263"/>
    <w:rsid w:val="004D0BFF"/>
    <w:rsid w:val="004D2C7E"/>
    <w:rsid w:val="004D2D74"/>
    <w:rsid w:val="004D39B6"/>
    <w:rsid w:val="004D5E6F"/>
    <w:rsid w:val="004D6934"/>
    <w:rsid w:val="004E019C"/>
    <w:rsid w:val="004E0F07"/>
    <w:rsid w:val="004E2435"/>
    <w:rsid w:val="004E32D7"/>
    <w:rsid w:val="004E550D"/>
    <w:rsid w:val="00507D52"/>
    <w:rsid w:val="005144CE"/>
    <w:rsid w:val="005271FD"/>
    <w:rsid w:val="00532237"/>
    <w:rsid w:val="00534EE2"/>
    <w:rsid w:val="005359D4"/>
    <w:rsid w:val="00536F9D"/>
    <w:rsid w:val="00537BD3"/>
    <w:rsid w:val="00540AD9"/>
    <w:rsid w:val="005456BE"/>
    <w:rsid w:val="00545B7B"/>
    <w:rsid w:val="005553B6"/>
    <w:rsid w:val="0057118C"/>
    <w:rsid w:val="00573517"/>
    <w:rsid w:val="00573840"/>
    <w:rsid w:val="005777D8"/>
    <w:rsid w:val="005816F9"/>
    <w:rsid w:val="00582A70"/>
    <w:rsid w:val="00584183"/>
    <w:rsid w:val="00592C56"/>
    <w:rsid w:val="00592EC6"/>
    <w:rsid w:val="0059532E"/>
    <w:rsid w:val="00595CDE"/>
    <w:rsid w:val="0059765F"/>
    <w:rsid w:val="005A5268"/>
    <w:rsid w:val="005A527F"/>
    <w:rsid w:val="005B1F6C"/>
    <w:rsid w:val="005C6976"/>
    <w:rsid w:val="005C7E87"/>
    <w:rsid w:val="005D1349"/>
    <w:rsid w:val="005D5134"/>
    <w:rsid w:val="005D6207"/>
    <w:rsid w:val="005E1EBC"/>
    <w:rsid w:val="005E3AB2"/>
    <w:rsid w:val="005E3C47"/>
    <w:rsid w:val="005E4070"/>
    <w:rsid w:val="005E45FF"/>
    <w:rsid w:val="005F30EA"/>
    <w:rsid w:val="006108C0"/>
    <w:rsid w:val="006121CD"/>
    <w:rsid w:val="00613BB5"/>
    <w:rsid w:val="00617D8F"/>
    <w:rsid w:val="006307B2"/>
    <w:rsid w:val="006321C2"/>
    <w:rsid w:val="00632DA0"/>
    <w:rsid w:val="00642954"/>
    <w:rsid w:val="00645338"/>
    <w:rsid w:val="00653598"/>
    <w:rsid w:val="00655206"/>
    <w:rsid w:val="0065630B"/>
    <w:rsid w:val="00657675"/>
    <w:rsid w:val="0066061D"/>
    <w:rsid w:val="00693400"/>
    <w:rsid w:val="006976F1"/>
    <w:rsid w:val="006C34F2"/>
    <w:rsid w:val="006C3F67"/>
    <w:rsid w:val="006C5B41"/>
    <w:rsid w:val="006C7E26"/>
    <w:rsid w:val="006E6A4A"/>
    <w:rsid w:val="006E7BDA"/>
    <w:rsid w:val="00700ED8"/>
    <w:rsid w:val="00707DF2"/>
    <w:rsid w:val="007119E6"/>
    <w:rsid w:val="007141E4"/>
    <w:rsid w:val="00725A04"/>
    <w:rsid w:val="00726D20"/>
    <w:rsid w:val="0073449B"/>
    <w:rsid w:val="007410EE"/>
    <w:rsid w:val="0074164F"/>
    <w:rsid w:val="00743592"/>
    <w:rsid w:val="00745C6B"/>
    <w:rsid w:val="00746D8A"/>
    <w:rsid w:val="0075795D"/>
    <w:rsid w:val="00765961"/>
    <w:rsid w:val="00770BC4"/>
    <w:rsid w:val="00787110"/>
    <w:rsid w:val="00791E69"/>
    <w:rsid w:val="007932D1"/>
    <w:rsid w:val="00796291"/>
    <w:rsid w:val="007A1BE9"/>
    <w:rsid w:val="007A2F6D"/>
    <w:rsid w:val="007A418E"/>
    <w:rsid w:val="007A5643"/>
    <w:rsid w:val="007B3744"/>
    <w:rsid w:val="007C0A8E"/>
    <w:rsid w:val="007C107C"/>
    <w:rsid w:val="007C3D23"/>
    <w:rsid w:val="007C4DB9"/>
    <w:rsid w:val="007E5A7F"/>
    <w:rsid w:val="007E5B71"/>
    <w:rsid w:val="007F2BFC"/>
    <w:rsid w:val="00800DC5"/>
    <w:rsid w:val="0081089D"/>
    <w:rsid w:val="00820BDA"/>
    <w:rsid w:val="00826742"/>
    <w:rsid w:val="00831238"/>
    <w:rsid w:val="00847FD3"/>
    <w:rsid w:val="008570DB"/>
    <w:rsid w:val="008660A8"/>
    <w:rsid w:val="0086644E"/>
    <w:rsid w:val="00870AAB"/>
    <w:rsid w:val="00875CDD"/>
    <w:rsid w:val="00884620"/>
    <w:rsid w:val="008901DB"/>
    <w:rsid w:val="008972ED"/>
    <w:rsid w:val="008B11FD"/>
    <w:rsid w:val="008B3AC8"/>
    <w:rsid w:val="008B408F"/>
    <w:rsid w:val="008B4F7E"/>
    <w:rsid w:val="008B7553"/>
    <w:rsid w:val="008B7691"/>
    <w:rsid w:val="008C0917"/>
    <w:rsid w:val="008C3186"/>
    <w:rsid w:val="008C6E5B"/>
    <w:rsid w:val="008C72B8"/>
    <w:rsid w:val="008D612C"/>
    <w:rsid w:val="008E0D83"/>
    <w:rsid w:val="008E1008"/>
    <w:rsid w:val="008F356F"/>
    <w:rsid w:val="008F6C98"/>
    <w:rsid w:val="009007AF"/>
    <w:rsid w:val="00900D8F"/>
    <w:rsid w:val="00901555"/>
    <w:rsid w:val="00910296"/>
    <w:rsid w:val="00910F15"/>
    <w:rsid w:val="00914747"/>
    <w:rsid w:val="0092012B"/>
    <w:rsid w:val="009216C7"/>
    <w:rsid w:val="00924FA4"/>
    <w:rsid w:val="009302DB"/>
    <w:rsid w:val="00931823"/>
    <w:rsid w:val="00943581"/>
    <w:rsid w:val="00944404"/>
    <w:rsid w:val="00953E73"/>
    <w:rsid w:val="00960940"/>
    <w:rsid w:val="00963A33"/>
    <w:rsid w:val="00966D28"/>
    <w:rsid w:val="00966E78"/>
    <w:rsid w:val="00974BB3"/>
    <w:rsid w:val="0099566E"/>
    <w:rsid w:val="009A364E"/>
    <w:rsid w:val="009B2640"/>
    <w:rsid w:val="009B2AB0"/>
    <w:rsid w:val="009B5891"/>
    <w:rsid w:val="009B7F69"/>
    <w:rsid w:val="009D0BB8"/>
    <w:rsid w:val="009F3546"/>
    <w:rsid w:val="00A16D19"/>
    <w:rsid w:val="00A170BE"/>
    <w:rsid w:val="00A31877"/>
    <w:rsid w:val="00A331CB"/>
    <w:rsid w:val="00A40820"/>
    <w:rsid w:val="00A414E4"/>
    <w:rsid w:val="00A5537F"/>
    <w:rsid w:val="00A57552"/>
    <w:rsid w:val="00A6189D"/>
    <w:rsid w:val="00A632EA"/>
    <w:rsid w:val="00A6772F"/>
    <w:rsid w:val="00A70E00"/>
    <w:rsid w:val="00A71289"/>
    <w:rsid w:val="00A727C4"/>
    <w:rsid w:val="00A77964"/>
    <w:rsid w:val="00A83DB8"/>
    <w:rsid w:val="00A9500E"/>
    <w:rsid w:val="00AC1F56"/>
    <w:rsid w:val="00AE10D5"/>
    <w:rsid w:val="00AE4217"/>
    <w:rsid w:val="00AF7346"/>
    <w:rsid w:val="00B13E81"/>
    <w:rsid w:val="00B16533"/>
    <w:rsid w:val="00B2022F"/>
    <w:rsid w:val="00B21334"/>
    <w:rsid w:val="00B26538"/>
    <w:rsid w:val="00B26A60"/>
    <w:rsid w:val="00B379EF"/>
    <w:rsid w:val="00B37B0B"/>
    <w:rsid w:val="00B4754D"/>
    <w:rsid w:val="00B504CC"/>
    <w:rsid w:val="00B50652"/>
    <w:rsid w:val="00B57013"/>
    <w:rsid w:val="00B62287"/>
    <w:rsid w:val="00B62F3C"/>
    <w:rsid w:val="00B66213"/>
    <w:rsid w:val="00B6716C"/>
    <w:rsid w:val="00B679FF"/>
    <w:rsid w:val="00B7073E"/>
    <w:rsid w:val="00B711E1"/>
    <w:rsid w:val="00B75549"/>
    <w:rsid w:val="00B76DF8"/>
    <w:rsid w:val="00B83FD7"/>
    <w:rsid w:val="00B84B19"/>
    <w:rsid w:val="00B85C82"/>
    <w:rsid w:val="00B9118E"/>
    <w:rsid w:val="00BA3DC5"/>
    <w:rsid w:val="00BB0813"/>
    <w:rsid w:val="00BB2DCA"/>
    <w:rsid w:val="00BB3DA0"/>
    <w:rsid w:val="00BB53D3"/>
    <w:rsid w:val="00BC3B2A"/>
    <w:rsid w:val="00BC65A8"/>
    <w:rsid w:val="00BD6690"/>
    <w:rsid w:val="00BD7E62"/>
    <w:rsid w:val="00BE2166"/>
    <w:rsid w:val="00BE33D6"/>
    <w:rsid w:val="00BE7CFD"/>
    <w:rsid w:val="00BE7E48"/>
    <w:rsid w:val="00BF433D"/>
    <w:rsid w:val="00C0338B"/>
    <w:rsid w:val="00C03D86"/>
    <w:rsid w:val="00C04DC9"/>
    <w:rsid w:val="00C05D2C"/>
    <w:rsid w:val="00C07DC1"/>
    <w:rsid w:val="00C07E77"/>
    <w:rsid w:val="00C116D6"/>
    <w:rsid w:val="00C21BA2"/>
    <w:rsid w:val="00C37B99"/>
    <w:rsid w:val="00C40515"/>
    <w:rsid w:val="00C61884"/>
    <w:rsid w:val="00C642EF"/>
    <w:rsid w:val="00C70C42"/>
    <w:rsid w:val="00C76D06"/>
    <w:rsid w:val="00C829FF"/>
    <w:rsid w:val="00C87A51"/>
    <w:rsid w:val="00C911E1"/>
    <w:rsid w:val="00C9601E"/>
    <w:rsid w:val="00C9654C"/>
    <w:rsid w:val="00CA17F4"/>
    <w:rsid w:val="00CA27D3"/>
    <w:rsid w:val="00CA3C9C"/>
    <w:rsid w:val="00CA4717"/>
    <w:rsid w:val="00CC31B2"/>
    <w:rsid w:val="00CC7058"/>
    <w:rsid w:val="00CD464D"/>
    <w:rsid w:val="00CE087C"/>
    <w:rsid w:val="00CF1336"/>
    <w:rsid w:val="00D00DC6"/>
    <w:rsid w:val="00D106DF"/>
    <w:rsid w:val="00D12A92"/>
    <w:rsid w:val="00D20EE3"/>
    <w:rsid w:val="00D21DDB"/>
    <w:rsid w:val="00D258A6"/>
    <w:rsid w:val="00D31071"/>
    <w:rsid w:val="00D51065"/>
    <w:rsid w:val="00D51B07"/>
    <w:rsid w:val="00D51EE1"/>
    <w:rsid w:val="00D54DE0"/>
    <w:rsid w:val="00D55144"/>
    <w:rsid w:val="00D576A4"/>
    <w:rsid w:val="00D6319A"/>
    <w:rsid w:val="00D74744"/>
    <w:rsid w:val="00D779F6"/>
    <w:rsid w:val="00D972AB"/>
    <w:rsid w:val="00DA06FE"/>
    <w:rsid w:val="00DA18F1"/>
    <w:rsid w:val="00DA7E9C"/>
    <w:rsid w:val="00DB5C8C"/>
    <w:rsid w:val="00DB5E99"/>
    <w:rsid w:val="00DC248C"/>
    <w:rsid w:val="00DC5971"/>
    <w:rsid w:val="00DD1195"/>
    <w:rsid w:val="00DD5ED0"/>
    <w:rsid w:val="00DD7AC8"/>
    <w:rsid w:val="00DE54DD"/>
    <w:rsid w:val="00DF28FD"/>
    <w:rsid w:val="00DF4B61"/>
    <w:rsid w:val="00DF56AF"/>
    <w:rsid w:val="00DF744E"/>
    <w:rsid w:val="00E0125D"/>
    <w:rsid w:val="00E051DE"/>
    <w:rsid w:val="00E10D5F"/>
    <w:rsid w:val="00E11D19"/>
    <w:rsid w:val="00E20F45"/>
    <w:rsid w:val="00E2310D"/>
    <w:rsid w:val="00E266E4"/>
    <w:rsid w:val="00E27FB3"/>
    <w:rsid w:val="00E3031F"/>
    <w:rsid w:val="00E31930"/>
    <w:rsid w:val="00E33206"/>
    <w:rsid w:val="00E34C7F"/>
    <w:rsid w:val="00E4108C"/>
    <w:rsid w:val="00E4243D"/>
    <w:rsid w:val="00E628A9"/>
    <w:rsid w:val="00E642F6"/>
    <w:rsid w:val="00E65F49"/>
    <w:rsid w:val="00E7046E"/>
    <w:rsid w:val="00E82014"/>
    <w:rsid w:val="00E8264B"/>
    <w:rsid w:val="00E87DB6"/>
    <w:rsid w:val="00E9072C"/>
    <w:rsid w:val="00E91AAA"/>
    <w:rsid w:val="00E95A2B"/>
    <w:rsid w:val="00E95B4E"/>
    <w:rsid w:val="00E963F0"/>
    <w:rsid w:val="00E97BC1"/>
    <w:rsid w:val="00EA2B35"/>
    <w:rsid w:val="00EA2E9F"/>
    <w:rsid w:val="00EC021E"/>
    <w:rsid w:val="00EC0635"/>
    <w:rsid w:val="00EC163B"/>
    <w:rsid w:val="00ED27AC"/>
    <w:rsid w:val="00ED3CFD"/>
    <w:rsid w:val="00ED3E78"/>
    <w:rsid w:val="00ED67C5"/>
    <w:rsid w:val="00ED7957"/>
    <w:rsid w:val="00EE4E41"/>
    <w:rsid w:val="00EE5F17"/>
    <w:rsid w:val="00EE74CB"/>
    <w:rsid w:val="00EF075A"/>
    <w:rsid w:val="00F03458"/>
    <w:rsid w:val="00F0568C"/>
    <w:rsid w:val="00F076CC"/>
    <w:rsid w:val="00F113F8"/>
    <w:rsid w:val="00F17345"/>
    <w:rsid w:val="00F20283"/>
    <w:rsid w:val="00F20A4A"/>
    <w:rsid w:val="00F22FDC"/>
    <w:rsid w:val="00F23DD9"/>
    <w:rsid w:val="00F2404A"/>
    <w:rsid w:val="00F30473"/>
    <w:rsid w:val="00F3090A"/>
    <w:rsid w:val="00F324C5"/>
    <w:rsid w:val="00F41944"/>
    <w:rsid w:val="00F51445"/>
    <w:rsid w:val="00F52072"/>
    <w:rsid w:val="00F54FD7"/>
    <w:rsid w:val="00F75A4C"/>
    <w:rsid w:val="00F80564"/>
    <w:rsid w:val="00F82D4F"/>
    <w:rsid w:val="00F8302E"/>
    <w:rsid w:val="00F91126"/>
    <w:rsid w:val="00F925DF"/>
    <w:rsid w:val="00FA3C27"/>
    <w:rsid w:val="00FA52E2"/>
    <w:rsid w:val="00FA754E"/>
    <w:rsid w:val="00FB3915"/>
    <w:rsid w:val="00FB6A2E"/>
    <w:rsid w:val="00FB6DC3"/>
    <w:rsid w:val="00FC0091"/>
    <w:rsid w:val="00FC7E04"/>
    <w:rsid w:val="00FE1989"/>
    <w:rsid w:val="00FE1F30"/>
    <w:rsid w:val="00FE4636"/>
    <w:rsid w:val="00FF2609"/>
    <w:rsid w:val="00FF5649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A5CBFA"/>
  <w15:docId w15:val="{393755B1-C6D5-47F7-B8AE-6EDA99C0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4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2"/>
    <w:link w:val="10"/>
    <w:autoRedefine/>
    <w:uiPriority w:val="99"/>
    <w:qFormat/>
    <w:rsid w:val="00536F9D"/>
    <w:pPr>
      <w:numPr>
        <w:numId w:val="1"/>
      </w:numPr>
      <w:spacing w:after="120"/>
      <w:ind w:hanging="3261"/>
      <w:jc w:val="center"/>
      <w:outlineLvl w:val="0"/>
    </w:pPr>
    <w:rPr>
      <w:rFonts w:ascii="微軟正黑體" w:eastAsia="微軟正黑體" w:hAnsi="微軟正黑體"/>
      <w:b/>
      <w:bCs/>
      <w:noProof/>
      <w:kern w:val="5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36F9D"/>
    <w:pPr>
      <w:keepNext/>
      <w:numPr>
        <w:ilvl w:val="1"/>
        <w:numId w:val="1"/>
      </w:numPr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536F9D"/>
    <w:pPr>
      <w:keepNext/>
      <w:numPr>
        <w:ilvl w:val="2"/>
        <w:numId w:val="1"/>
      </w:numPr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536F9D"/>
    <w:pPr>
      <w:keepNext/>
      <w:numPr>
        <w:ilvl w:val="3"/>
        <w:numId w:val="1"/>
      </w:numPr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536F9D"/>
    <w:pPr>
      <w:keepNext/>
      <w:numPr>
        <w:ilvl w:val="4"/>
        <w:numId w:val="1"/>
      </w:numPr>
      <w:spacing w:line="720" w:lineRule="auto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536F9D"/>
    <w:pPr>
      <w:keepNext/>
      <w:numPr>
        <w:ilvl w:val="5"/>
        <w:numId w:val="1"/>
      </w:numPr>
      <w:spacing w:line="720" w:lineRule="auto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536F9D"/>
    <w:pPr>
      <w:keepNext/>
      <w:numPr>
        <w:ilvl w:val="6"/>
        <w:numId w:val="1"/>
      </w:numPr>
      <w:spacing w:line="720" w:lineRule="auto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536F9D"/>
    <w:pPr>
      <w:keepNext/>
      <w:numPr>
        <w:ilvl w:val="7"/>
        <w:numId w:val="1"/>
      </w:numPr>
      <w:spacing w:line="720" w:lineRule="auto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536F9D"/>
    <w:pPr>
      <w:keepNext/>
      <w:numPr>
        <w:ilvl w:val="8"/>
        <w:numId w:val="1"/>
      </w:numPr>
      <w:spacing w:line="720" w:lineRule="auto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536F9D"/>
    <w:rPr>
      <w:rFonts w:ascii="微軟正黑體" w:eastAsia="微軟正黑體" w:hAnsi="微軟正黑體" w:cs="Times New Roman"/>
      <w:b/>
      <w:bCs/>
      <w:noProof/>
      <w:kern w:val="52"/>
      <w:sz w:val="20"/>
      <w:szCs w:val="20"/>
    </w:rPr>
  </w:style>
  <w:style w:type="character" w:customStyle="1" w:styleId="20">
    <w:name w:val="標題 2 字元"/>
    <w:link w:val="2"/>
    <w:uiPriority w:val="99"/>
    <w:locked/>
    <w:rsid w:val="00536F9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536F9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536F9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link w:val="7"/>
    <w:uiPriority w:val="99"/>
    <w:semiHidden/>
    <w:locked/>
    <w:rsid w:val="00536F9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link w:val="8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link w:val="9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styleId="a3">
    <w:name w:val="Hyperlink"/>
    <w:uiPriority w:val="99"/>
    <w:rsid w:val="007932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932D1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7932D1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125692"/>
    <w:rPr>
      <w:rFonts w:cs="Times New Roman"/>
    </w:rPr>
  </w:style>
  <w:style w:type="paragraph" w:styleId="a6">
    <w:name w:val="List Paragraph"/>
    <w:basedOn w:val="a"/>
    <w:uiPriority w:val="99"/>
    <w:qFormat/>
    <w:rsid w:val="00125692"/>
    <w:pPr>
      <w:ind w:leftChars="200" w:left="480"/>
    </w:pPr>
  </w:style>
  <w:style w:type="paragraph" w:styleId="a7">
    <w:name w:val="Body Text Indent"/>
    <w:basedOn w:val="a"/>
    <w:link w:val="a8"/>
    <w:autoRedefine/>
    <w:uiPriority w:val="99"/>
    <w:semiHidden/>
    <w:rsid w:val="00DD7AC8"/>
    <w:pPr>
      <w:spacing w:line="240" w:lineRule="atLeast"/>
      <w:ind w:left="340"/>
      <w:jc w:val="both"/>
    </w:pPr>
    <w:rPr>
      <w:rFonts w:ascii="微軟正黑體" w:eastAsia="微軟正黑體" w:hAnsi="微軟正黑體"/>
      <w:szCs w:val="24"/>
    </w:rPr>
  </w:style>
  <w:style w:type="character" w:customStyle="1" w:styleId="a8">
    <w:name w:val="本文縮排 字元"/>
    <w:link w:val="a7"/>
    <w:uiPriority w:val="99"/>
    <w:semiHidden/>
    <w:locked/>
    <w:rsid w:val="00DD7AC8"/>
    <w:rPr>
      <w:rFonts w:ascii="微軟正黑體" w:eastAsia="微軟正黑體" w:hAnsi="微軟正黑體" w:cs="Times New Roman"/>
      <w:sz w:val="24"/>
      <w:szCs w:val="24"/>
    </w:rPr>
  </w:style>
  <w:style w:type="table" w:styleId="a9">
    <w:name w:val="Table Grid"/>
    <w:basedOn w:val="a1"/>
    <w:uiPriority w:val="99"/>
    <w:rsid w:val="00DD7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rsid w:val="002006DF"/>
    <w:pPr>
      <w:snapToGrid w:val="0"/>
    </w:pPr>
    <w:rPr>
      <w:sz w:val="20"/>
      <w:szCs w:val="20"/>
    </w:rPr>
  </w:style>
  <w:style w:type="character" w:customStyle="1" w:styleId="ab">
    <w:name w:val="註腳文字 字元"/>
    <w:link w:val="aa"/>
    <w:uiPriority w:val="99"/>
    <w:semiHidden/>
    <w:locked/>
    <w:rsid w:val="002006DF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2006DF"/>
    <w:rPr>
      <w:rFonts w:cs="Times New Roman"/>
      <w:vertAlign w:val="superscript"/>
    </w:rPr>
  </w:style>
  <w:style w:type="character" w:customStyle="1" w:styleId="memotext3">
    <w:name w:val="memo_text3"/>
    <w:uiPriority w:val="99"/>
    <w:rsid w:val="0000778F"/>
    <w:rPr>
      <w:rFonts w:cs="Times New Roman"/>
    </w:rPr>
  </w:style>
  <w:style w:type="paragraph" w:styleId="ad">
    <w:name w:val="Plain Text"/>
    <w:basedOn w:val="a"/>
    <w:link w:val="ae"/>
    <w:uiPriority w:val="99"/>
    <w:semiHidden/>
    <w:rsid w:val="00613BB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e">
    <w:name w:val="純文字 字元"/>
    <w:link w:val="ad"/>
    <w:uiPriority w:val="99"/>
    <w:semiHidden/>
    <w:locked/>
    <w:rsid w:val="00613BB5"/>
    <w:rPr>
      <w:rFonts w:ascii="新細明體" w:eastAsia="新細明體" w:hAnsi="新細明體" w:cs="新細明體"/>
      <w:kern w:val="0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AC1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semiHidden/>
    <w:locked/>
    <w:rsid w:val="00AC1F56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rsid w:val="00AC1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locked/>
    <w:rsid w:val="00AC1F56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237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locked/>
    <w:rsid w:val="002375FA"/>
    <w:rPr>
      <w:rFonts w:ascii="細明體" w:eastAsia="細明體" w:hAnsi="細明體" w:cs="細明體"/>
      <w:kern w:val="0"/>
      <w:sz w:val="24"/>
      <w:szCs w:val="24"/>
    </w:rPr>
  </w:style>
  <w:style w:type="character" w:customStyle="1" w:styleId="blod2">
    <w:name w:val="blod2"/>
    <w:uiPriority w:val="99"/>
    <w:rsid w:val="00EE74CB"/>
    <w:rPr>
      <w:rFonts w:cs="Times New Roman"/>
    </w:rPr>
  </w:style>
  <w:style w:type="paragraph" w:styleId="Web">
    <w:name w:val="Normal (Web)"/>
    <w:basedOn w:val="a"/>
    <w:uiPriority w:val="99"/>
    <w:semiHidden/>
    <w:rsid w:val="00C03D8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3">
    <w:name w:val="Emphasis"/>
    <w:uiPriority w:val="99"/>
    <w:qFormat/>
    <w:rsid w:val="00443573"/>
    <w:rPr>
      <w:rFonts w:cs="Times New Roman"/>
      <w:i/>
      <w:iCs/>
    </w:rPr>
  </w:style>
  <w:style w:type="character" w:styleId="af4">
    <w:name w:val="FollowedHyperlink"/>
    <w:uiPriority w:val="99"/>
    <w:semiHidden/>
    <w:rsid w:val="004C6C1D"/>
    <w:rPr>
      <w:rFonts w:cs="Times New Roman"/>
      <w:color w:val="800080"/>
      <w:u w:val="single"/>
    </w:rPr>
  </w:style>
  <w:style w:type="character" w:customStyle="1" w:styleId="11">
    <w:name w:val="未解析的提及1"/>
    <w:uiPriority w:val="99"/>
    <w:semiHidden/>
    <w:unhideWhenUsed/>
    <w:rsid w:val="0026264D"/>
    <w:rPr>
      <w:color w:val="605E5C"/>
      <w:shd w:val="clear" w:color="auto" w:fill="E1DFDD"/>
    </w:rPr>
  </w:style>
  <w:style w:type="character" w:styleId="af5">
    <w:name w:val="Unresolved Mention"/>
    <w:uiPriority w:val="99"/>
    <w:semiHidden/>
    <w:unhideWhenUsed/>
    <w:rsid w:val="00277936"/>
    <w:rPr>
      <w:color w:val="605E5C"/>
      <w:shd w:val="clear" w:color="auto" w:fill="E1DFDD"/>
    </w:rPr>
  </w:style>
  <w:style w:type="paragraph" w:styleId="af6">
    <w:name w:val="Date"/>
    <w:basedOn w:val="a"/>
    <w:next w:val="a"/>
    <w:link w:val="af7"/>
    <w:uiPriority w:val="99"/>
    <w:semiHidden/>
    <w:unhideWhenUsed/>
    <w:rsid w:val="00F54FD7"/>
    <w:pPr>
      <w:jc w:val="right"/>
    </w:pPr>
  </w:style>
  <w:style w:type="character" w:customStyle="1" w:styleId="af7">
    <w:name w:val="日期 字元"/>
    <w:link w:val="af6"/>
    <w:uiPriority w:val="99"/>
    <w:semiHidden/>
    <w:rsid w:val="00F54FD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4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D038-1298-4CBB-94C9-02DB159B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</Words>
  <Characters>1433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ICHAN CHENG</cp:lastModifiedBy>
  <cp:revision>10</cp:revision>
  <dcterms:created xsi:type="dcterms:W3CDTF">2024-06-05T07:34:00Z</dcterms:created>
  <dcterms:modified xsi:type="dcterms:W3CDTF">2024-06-13T00:51:00Z</dcterms:modified>
</cp:coreProperties>
</file>